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B7" w:rsidRDefault="00FC7092">
      <w:pPr>
        <w:tabs>
          <w:tab w:val="left" w:pos="1875"/>
        </w:tabs>
        <w:jc w:val="center"/>
      </w:pPr>
      <w:r>
        <w:t>Общество с ограниченной ответственностью «</w:t>
      </w:r>
      <w:proofErr w:type="spellStart"/>
      <w:r>
        <w:t>РуНетСофт</w:t>
      </w:r>
      <w:proofErr w:type="spellEnd"/>
      <w:r>
        <w:t>» (ООО «</w:t>
      </w:r>
      <w:proofErr w:type="spellStart"/>
      <w:r>
        <w:t>РуНетСофт</w:t>
      </w:r>
      <w:proofErr w:type="spellEnd"/>
      <w:r>
        <w:t>»)</w:t>
      </w:r>
    </w:p>
    <w:p w:rsidR="001104B7" w:rsidRDefault="001104B7">
      <w:pPr>
        <w:spacing w:after="0"/>
        <w:jc w:val="center"/>
      </w:pPr>
    </w:p>
    <w:p w:rsidR="001104B7" w:rsidRDefault="001104B7">
      <w:pPr>
        <w:spacing w:after="0"/>
        <w:jc w:val="center"/>
      </w:pPr>
    </w:p>
    <w:p w:rsidR="001104B7" w:rsidRDefault="001104B7">
      <w:pPr>
        <w:jc w:val="center"/>
      </w:pPr>
    </w:p>
    <w:tbl>
      <w:tblPr>
        <w:tblStyle w:val="afff3"/>
        <w:tblW w:w="9497" w:type="dxa"/>
        <w:tblInd w:w="-5" w:type="dxa"/>
        <w:tblLayout w:type="fixed"/>
        <w:tblLook w:val="0000" w:firstRow="0" w:lastRow="0" w:firstColumn="0" w:lastColumn="0" w:noHBand="0" w:noVBand="0"/>
      </w:tblPr>
      <w:tblGrid>
        <w:gridCol w:w="4395"/>
        <w:gridCol w:w="1134"/>
        <w:gridCol w:w="3968"/>
      </w:tblGrid>
      <w:tr w:rsidR="001104B7">
        <w:trPr>
          <w:trHeight w:val="20"/>
        </w:trPr>
        <w:tc>
          <w:tcPr>
            <w:tcW w:w="4395" w:type="dxa"/>
          </w:tcPr>
          <w:p w:rsidR="001104B7" w:rsidRDefault="001104B7"/>
        </w:tc>
        <w:tc>
          <w:tcPr>
            <w:tcW w:w="1134" w:type="dxa"/>
          </w:tcPr>
          <w:p w:rsidR="001104B7" w:rsidRDefault="001104B7">
            <w:pPr>
              <w:jc w:val="center"/>
            </w:pPr>
          </w:p>
        </w:tc>
        <w:tc>
          <w:tcPr>
            <w:tcW w:w="3968" w:type="dxa"/>
          </w:tcPr>
          <w:p w:rsidR="001104B7" w:rsidRDefault="00FC7092">
            <w:pPr>
              <w:spacing w:after="0"/>
            </w:pPr>
            <w:r>
              <w:t>УТВЕРЖДАЮ</w:t>
            </w:r>
          </w:p>
          <w:p w:rsidR="001104B7" w:rsidRDefault="00FC7092">
            <w:pPr>
              <w:spacing w:after="0"/>
            </w:pPr>
            <w:r>
              <w:t xml:space="preserve">Генеральный директор </w:t>
            </w:r>
            <w:r>
              <w:br/>
              <w:t>ООО «</w:t>
            </w:r>
            <w:proofErr w:type="spellStart"/>
            <w:r>
              <w:t>РуНетСофт</w:t>
            </w:r>
            <w:proofErr w:type="spellEnd"/>
            <w:r>
              <w:t>»</w:t>
            </w:r>
          </w:p>
          <w:p w:rsidR="001104B7" w:rsidRDefault="001104B7">
            <w:pPr>
              <w:spacing w:after="0"/>
            </w:pPr>
          </w:p>
          <w:p w:rsidR="001104B7" w:rsidRDefault="001104B7">
            <w:pPr>
              <w:spacing w:after="0"/>
            </w:pPr>
          </w:p>
          <w:p w:rsidR="001104B7" w:rsidRDefault="00FC7092">
            <w:pPr>
              <w:spacing w:after="0"/>
            </w:pPr>
            <w:r>
              <w:t xml:space="preserve">________________ </w:t>
            </w:r>
            <w:proofErr w:type="spellStart"/>
            <w:r>
              <w:t>Е.С.Ходак</w:t>
            </w:r>
            <w:proofErr w:type="spellEnd"/>
          </w:p>
          <w:p w:rsidR="001104B7" w:rsidRDefault="00FC7092">
            <w:r>
              <w:t>«____» ________________2021 г.</w:t>
            </w:r>
          </w:p>
        </w:tc>
      </w:tr>
    </w:tbl>
    <w:p w:rsidR="001104B7" w:rsidRDefault="001104B7">
      <w:pPr>
        <w:pBdr>
          <w:bottom w:val="single" w:sz="6" w:space="1" w:color="000000"/>
        </w:pBdr>
        <w:spacing w:after="0"/>
        <w:jc w:val="center"/>
      </w:pPr>
    </w:p>
    <w:p w:rsidR="001104B7" w:rsidRDefault="001104B7">
      <w:pPr>
        <w:pBdr>
          <w:bottom w:val="single" w:sz="6" w:space="1" w:color="000000"/>
        </w:pBdr>
        <w:spacing w:after="0"/>
        <w:jc w:val="center"/>
      </w:pPr>
    </w:p>
    <w:p w:rsidR="001104B7" w:rsidRDefault="001104B7">
      <w:pPr>
        <w:pBdr>
          <w:bottom w:val="single" w:sz="6" w:space="1" w:color="000000"/>
        </w:pBdr>
        <w:spacing w:after="0"/>
        <w:jc w:val="center"/>
      </w:pPr>
    </w:p>
    <w:p w:rsidR="001104B7" w:rsidRDefault="00FC7092">
      <w:pPr>
        <w:pBdr>
          <w:bottom w:val="single" w:sz="6" w:space="1" w:color="000000"/>
        </w:pBdr>
        <w:spacing w:after="0"/>
        <w:jc w:val="center"/>
      </w:pPr>
      <w:r>
        <w:t>Автоматизированная информационная система</w:t>
      </w:r>
    </w:p>
    <w:p w:rsidR="001104B7" w:rsidRDefault="00FC7092">
      <w:pPr>
        <w:pBdr>
          <w:bottom w:val="single" w:sz="6" w:space="1" w:color="000000"/>
        </w:pBdr>
        <w:spacing w:after="0"/>
        <w:jc w:val="center"/>
      </w:pPr>
      <w:r>
        <w:t>выявления и комплексного сопровождения людей с РАС и другими ментальными нарушениями «Регистр и маршрутизация людей с РАС»</w:t>
      </w:r>
    </w:p>
    <w:p w:rsidR="001104B7" w:rsidRDefault="00FC7092">
      <w:pPr>
        <w:spacing w:after="0"/>
        <w:jc w:val="center"/>
        <w:rPr>
          <w:i/>
        </w:rPr>
      </w:pPr>
      <w:r>
        <w:rPr>
          <w:i/>
        </w:rPr>
        <w:t>полное наименование АС</w:t>
      </w:r>
    </w:p>
    <w:p w:rsidR="001104B7" w:rsidRDefault="001104B7">
      <w:pPr>
        <w:pBdr>
          <w:bottom w:val="single" w:sz="6" w:space="0" w:color="000000"/>
        </w:pBdr>
        <w:spacing w:after="0"/>
        <w:jc w:val="center"/>
      </w:pPr>
    </w:p>
    <w:p w:rsidR="001104B7" w:rsidRDefault="00FC7092">
      <w:pPr>
        <w:pBdr>
          <w:bottom w:val="single" w:sz="6" w:space="0" w:color="000000"/>
        </w:pBdr>
        <w:spacing w:after="0"/>
        <w:jc w:val="center"/>
      </w:pPr>
      <w:r>
        <w:t>АИС «РМЛ РАС»</w:t>
      </w:r>
    </w:p>
    <w:p w:rsidR="001104B7" w:rsidRDefault="00FC7092">
      <w:pPr>
        <w:spacing w:after="0"/>
        <w:jc w:val="center"/>
        <w:rPr>
          <w:i/>
        </w:rPr>
      </w:pPr>
      <w:r>
        <w:rPr>
          <w:i/>
        </w:rPr>
        <w:t>сокращенное наименование АС</w:t>
      </w:r>
    </w:p>
    <w:p w:rsidR="001104B7" w:rsidRDefault="001104B7">
      <w:pPr>
        <w:spacing w:after="0"/>
        <w:jc w:val="center"/>
      </w:pPr>
    </w:p>
    <w:p w:rsidR="001104B7" w:rsidRDefault="001104B7">
      <w:pPr>
        <w:pBdr>
          <w:bottom w:val="single" w:sz="6" w:space="0" w:color="000000"/>
        </w:pBdr>
        <w:spacing w:after="0"/>
        <w:jc w:val="center"/>
      </w:pPr>
    </w:p>
    <w:p w:rsidR="001104B7" w:rsidRDefault="00FC7092">
      <w:pPr>
        <w:spacing w:after="0"/>
        <w:jc w:val="center"/>
        <w:rPr>
          <w:i/>
        </w:rPr>
      </w:pPr>
      <w:r>
        <w:rPr>
          <w:i/>
        </w:rPr>
        <w:t>наименование объекта автоматизации</w:t>
      </w:r>
    </w:p>
    <w:p w:rsidR="001104B7" w:rsidRDefault="001104B7">
      <w:pPr>
        <w:spacing w:after="0"/>
        <w:jc w:val="center"/>
      </w:pPr>
    </w:p>
    <w:p w:rsidR="001104B7" w:rsidRDefault="001104B7">
      <w:pPr>
        <w:shd w:val="clear" w:color="auto" w:fill="FFFFFF"/>
        <w:spacing w:after="0"/>
        <w:jc w:val="center"/>
        <w:rPr>
          <w:smallCaps/>
        </w:rPr>
      </w:pPr>
    </w:p>
    <w:p w:rsidR="001104B7" w:rsidRDefault="00FC7092">
      <w:pPr>
        <w:spacing w:after="0"/>
        <w:jc w:val="center"/>
        <w:rPr>
          <w:b/>
        </w:rPr>
      </w:pPr>
      <w:r>
        <w:rPr>
          <w:b/>
        </w:rPr>
        <w:t xml:space="preserve">Руководство пользователя с ролью «Администратор </w:t>
      </w:r>
      <w:proofErr w:type="gramStart"/>
      <w:r>
        <w:rPr>
          <w:b/>
        </w:rPr>
        <w:t>ГБУ ЦСР</w:t>
      </w:r>
      <w:proofErr w:type="gramEnd"/>
      <w:r>
        <w:rPr>
          <w:b/>
        </w:rPr>
        <w:t xml:space="preserve"> НО»</w:t>
      </w:r>
    </w:p>
    <w:p w:rsidR="001104B7" w:rsidRDefault="001104B7">
      <w:pPr>
        <w:spacing w:after="0"/>
        <w:jc w:val="center"/>
        <w:rPr>
          <w:b/>
        </w:rPr>
      </w:pPr>
    </w:p>
    <w:p w:rsidR="001104B7" w:rsidRDefault="00FC7092">
      <w:pPr>
        <w:spacing w:after="0"/>
        <w:jc w:val="center"/>
      </w:pPr>
      <w:r>
        <w:t xml:space="preserve">На </w:t>
      </w:r>
      <w:r>
        <w:fldChar w:fldCharType="begin"/>
      </w:r>
      <w:r>
        <w:instrText>NUMPAGES</w:instrText>
      </w:r>
      <w:r>
        <w:fldChar w:fldCharType="end"/>
      </w:r>
      <w:r>
        <w:t xml:space="preserve"> листах</w:t>
      </w:r>
    </w:p>
    <w:p w:rsidR="001104B7" w:rsidRDefault="001104B7">
      <w:pPr>
        <w:spacing w:after="0"/>
        <w:jc w:val="center"/>
      </w:pPr>
    </w:p>
    <w:p w:rsidR="001104B7" w:rsidRDefault="001104B7">
      <w:pPr>
        <w:spacing w:after="0"/>
        <w:jc w:val="center"/>
      </w:pPr>
    </w:p>
    <w:p w:rsidR="001104B7" w:rsidRDefault="001104B7">
      <w:pPr>
        <w:keepNext/>
        <w:rPr>
          <w:b/>
        </w:rPr>
      </w:pPr>
    </w:p>
    <w:p w:rsidR="001104B7" w:rsidRDefault="001104B7"/>
    <w:p w:rsidR="001104B7" w:rsidRDefault="00FC7092">
      <w:r>
        <w:br w:type="page"/>
      </w:r>
    </w:p>
    <w:p w:rsidR="001104B7" w:rsidRDefault="00FC7092">
      <w:pPr>
        <w:pBdr>
          <w:top w:val="nil"/>
          <w:left w:val="nil"/>
          <w:bottom w:val="nil"/>
          <w:right w:val="nil"/>
          <w:between w:val="nil"/>
        </w:pBdr>
        <w:tabs>
          <w:tab w:val="right" w:pos="9344"/>
        </w:tabs>
        <w:spacing w:before="60" w:after="100" w:line="259" w:lineRule="auto"/>
        <w:rPr>
          <w:color w:val="000000"/>
        </w:rPr>
      </w:pPr>
      <w:r>
        <w:rPr>
          <w:b/>
          <w:color w:val="000000"/>
        </w:rPr>
        <w:lastRenderedPageBreak/>
        <w:t>Содержание</w:t>
      </w:r>
    </w:p>
    <w:bookmarkStart w:id="0" w:name="_heading=h.gjdgxs" w:colFirst="0" w:colLast="0" w:displacedByCustomXml="next"/>
    <w:bookmarkEnd w:id="0" w:displacedByCustomXml="next"/>
    <w:sdt>
      <w:sdtPr>
        <w:id w:val="521588714"/>
        <w:docPartObj>
          <w:docPartGallery w:val="Table of Contents"/>
          <w:docPartUnique/>
        </w:docPartObj>
      </w:sdtPr>
      <w:sdtContent>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color w:val="000000"/>
              <w:sz w:val="22"/>
              <w:szCs w:val="22"/>
            </w:rPr>
          </w:pPr>
          <w:r>
            <w:fldChar w:fldCharType="begin"/>
          </w:r>
          <w:r>
            <w:instrText xml:space="preserve"> TOC \h \u \z </w:instrText>
          </w:r>
          <w:r>
            <w:fldChar w:fldCharType="separate"/>
          </w:r>
          <w:hyperlink w:anchor="_heading=h.30j0zll">
            <w:r>
              <w:rPr>
                <w:color w:val="000000"/>
              </w:rPr>
              <w:t>1 Перечень сокращений и условных наименований</w:t>
            </w:r>
            <w:r>
              <w:rPr>
                <w:color w:val="000000"/>
              </w:rPr>
              <w:tab/>
              <w:t>3</w:t>
            </w:r>
          </w:hyperlink>
          <w:r>
            <w:fldChar w:fldCharType="begin"/>
          </w:r>
          <w:r>
            <w:instrText xml:space="preserve"> HYPERLINK \l "_heading=h.30j0zll" </w:instrText>
          </w:r>
          <w:r>
            <w:fldChar w:fldCharType="separate"/>
          </w:r>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color w:val="000000"/>
              <w:sz w:val="22"/>
              <w:szCs w:val="22"/>
            </w:rPr>
          </w:pPr>
          <w:r>
            <w:fldChar w:fldCharType="end"/>
          </w:r>
          <w:hyperlink w:anchor="_heading=h.3znysh7">
            <w:r>
              <w:rPr>
                <w:color w:val="000000"/>
              </w:rPr>
              <w:t>2 Введение</w:t>
            </w:r>
            <w:r>
              <w:rPr>
                <w:color w:val="000000"/>
              </w:rPr>
              <w:tab/>
              <w:t>5</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2et92p0">
            <w:r>
              <w:rPr>
                <w:color w:val="000000"/>
              </w:rPr>
              <w:t>2.1 Наименование системы</w:t>
            </w:r>
            <w:r>
              <w:rPr>
                <w:color w:val="000000"/>
              </w:rPr>
              <w:tab/>
              <w:t>5</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3dy6vkm">
            <w:r>
              <w:rPr>
                <w:color w:val="000000"/>
              </w:rPr>
              <w:t>2.2 Область применения и описание возможностей</w:t>
            </w:r>
            <w:r>
              <w:rPr>
                <w:color w:val="000000"/>
              </w:rPr>
              <w:tab/>
              <w:t>5</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t3h5sf">
            <w:r>
              <w:rPr>
                <w:color w:val="000000"/>
              </w:rPr>
              <w:t>2.3 Уровень подготовки пользователя</w:t>
            </w:r>
            <w:r>
              <w:rPr>
                <w:color w:val="000000"/>
              </w:rPr>
              <w:tab/>
              <w:t>5</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4d34og8">
            <w:r>
              <w:rPr>
                <w:color w:val="000000"/>
              </w:rPr>
              <w:t>2.4 Перечень эксплуатационной документации</w:t>
            </w:r>
            <w:r>
              <w:rPr>
                <w:color w:val="000000"/>
              </w:rPr>
              <w:tab/>
              <w:t>5</w:t>
            </w:r>
          </w:hyperlink>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color w:val="000000"/>
              <w:sz w:val="22"/>
              <w:szCs w:val="22"/>
            </w:rPr>
          </w:pPr>
          <w:hyperlink w:anchor="_heading=h.2s8eyo1">
            <w:r>
              <w:rPr>
                <w:color w:val="000000"/>
              </w:rPr>
              <w:t>3 Назначение и условия применения</w:t>
            </w:r>
            <w:r>
              <w:rPr>
                <w:color w:val="000000"/>
              </w:rPr>
              <w:tab/>
              <w:t>6</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7dp8vu">
            <w:r>
              <w:rPr>
                <w:color w:val="000000"/>
              </w:rPr>
              <w:t>3.1 Виды деятельности</w:t>
            </w:r>
            <w:r>
              <w:rPr>
                <w:color w:val="000000"/>
              </w:rPr>
              <w:tab/>
              <w:t>6</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3rdcrjn">
            <w:r>
              <w:rPr>
                <w:color w:val="000000"/>
              </w:rPr>
              <w:t>3.2 Требования к программному обеспечению</w:t>
            </w:r>
            <w:r>
              <w:rPr>
                <w:color w:val="000000"/>
              </w:rPr>
              <w:tab/>
              <w:t>7</w:t>
            </w:r>
          </w:hyperlink>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color w:val="000000"/>
              <w:sz w:val="22"/>
              <w:szCs w:val="22"/>
            </w:rPr>
          </w:pPr>
          <w:hyperlink w:anchor="_heading=h.26in1rg">
            <w:r>
              <w:rPr>
                <w:color w:val="000000"/>
              </w:rPr>
              <w:t>4 Подготовка к работе</w:t>
            </w:r>
            <w:r>
              <w:rPr>
                <w:color w:val="000000"/>
              </w:rPr>
              <w:tab/>
              <w:t>8</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lnxbz9">
            <w:r>
              <w:rPr>
                <w:color w:val="000000"/>
              </w:rPr>
              <w:t>4.1 Регистрация в Системе</w:t>
            </w:r>
            <w:r>
              <w:rPr>
                <w:color w:val="000000"/>
              </w:rPr>
              <w:tab/>
              <w:t>8</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35nkun2">
            <w:r>
              <w:rPr>
                <w:color w:val="000000"/>
              </w:rPr>
              <w:t>4.2 Вход в Систему</w:t>
            </w:r>
            <w:r>
              <w:rPr>
                <w:color w:val="000000"/>
              </w:rPr>
              <w:tab/>
              <w:t>8</w:t>
            </w:r>
          </w:hyperlink>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color w:val="000000"/>
              <w:sz w:val="22"/>
              <w:szCs w:val="22"/>
            </w:rPr>
          </w:pPr>
          <w:hyperlink w:anchor="_heading=h.1ksv4uv">
            <w:r>
              <w:rPr>
                <w:color w:val="000000"/>
              </w:rPr>
              <w:t>5 Описание операций</w:t>
            </w:r>
            <w:r>
              <w:rPr>
                <w:color w:val="000000"/>
              </w:rPr>
              <w:tab/>
              <w:t>9</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44sinio">
            <w:r>
              <w:rPr>
                <w:color w:val="000000"/>
              </w:rPr>
              <w:t>5.1 Автоматизируемый процесс</w:t>
            </w:r>
            <w:r>
              <w:rPr>
                <w:color w:val="000000"/>
              </w:rPr>
              <w:tab/>
              <w:t>9</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z337ya">
            <w:r>
              <w:rPr>
                <w:color w:val="000000"/>
              </w:rPr>
              <w:t>5.2 Общие сведения</w:t>
            </w:r>
            <w:r>
              <w:rPr>
                <w:color w:val="000000"/>
              </w:rPr>
              <w:tab/>
              <w:t>12</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4i7ojhp">
            <w:r>
              <w:rPr>
                <w:color w:val="000000"/>
              </w:rPr>
              <w:t>5.3 Организации</w:t>
            </w:r>
            <w:r>
              <w:rPr>
                <w:color w:val="000000"/>
              </w:rPr>
              <w:tab/>
              <w:t>13</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pxezwc">
            <w:r>
              <w:rPr>
                <w:color w:val="000000"/>
              </w:rPr>
              <w:t>5.4 Регистр ЛРАС</w:t>
            </w:r>
            <w:r>
              <w:rPr>
                <w:color w:val="000000"/>
              </w:rPr>
              <w:tab/>
              <w:t>16</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ihv636">
            <w:r>
              <w:rPr>
                <w:color w:val="000000"/>
              </w:rPr>
              <w:t>5.5 Импорт данных</w:t>
            </w:r>
            <w:r>
              <w:rPr>
                <w:color w:val="000000"/>
              </w:rPr>
              <w:tab/>
              <w:t>20</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hmsyys">
            <w:r>
              <w:rPr>
                <w:color w:val="000000"/>
              </w:rPr>
              <w:t>5.6 Дневник ЛРАС</w:t>
            </w:r>
            <w:r>
              <w:rPr>
                <w:color w:val="000000"/>
              </w:rPr>
              <w:tab/>
              <w:t>25</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v1yuxt">
            <w:r>
              <w:rPr>
                <w:color w:val="000000"/>
              </w:rPr>
              <w:t>5.7 Вакансии для ЛРАС</w:t>
            </w:r>
            <w:r>
              <w:rPr>
                <w:color w:val="000000"/>
              </w:rPr>
              <w:tab/>
              <w:t>27</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19c6y18">
            <w:r>
              <w:rPr>
                <w:color w:val="000000"/>
              </w:rPr>
              <w:t>5.8 Аналитика</w:t>
            </w:r>
            <w:r>
              <w:rPr>
                <w:color w:val="000000"/>
              </w:rPr>
              <w:tab/>
              <w:t>28</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3tbugp1">
            <w:r>
              <w:rPr>
                <w:color w:val="000000"/>
              </w:rPr>
              <w:t>5.8.1 Доступ к разделу</w:t>
            </w:r>
            <w:r>
              <w:rPr>
                <w:color w:val="000000"/>
              </w:rPr>
              <w:tab/>
              <w:t>28</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37m2jsg">
            <w:r>
              <w:rPr>
                <w:color w:val="000000"/>
              </w:rPr>
              <w:t>5.8.2 Регистр ЛРАС</w:t>
            </w:r>
            <w:r>
              <w:rPr>
                <w:color w:val="000000"/>
              </w:rPr>
              <w:tab/>
              <w:t>29</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46r0co2">
            <w:r>
              <w:rPr>
                <w:color w:val="000000"/>
              </w:rPr>
              <w:t>5.8.3 Группа риска</w:t>
            </w:r>
            <w:r>
              <w:rPr>
                <w:color w:val="000000"/>
              </w:rPr>
              <w:tab/>
              <w:t>30</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111kx3o">
            <w:r>
              <w:rPr>
                <w:color w:val="000000"/>
              </w:rPr>
              <w:t>5.8.4 Маршрутизация ЛРАС</w:t>
            </w:r>
            <w:r>
              <w:rPr>
                <w:color w:val="000000"/>
              </w:rPr>
              <w:tab/>
              <w:t>31</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206ipza">
            <w:r>
              <w:rPr>
                <w:color w:val="000000"/>
              </w:rPr>
              <w:t>5.8.5 Поставщики услуг</w:t>
            </w:r>
            <w:r>
              <w:rPr>
                <w:color w:val="000000"/>
              </w:rPr>
              <w:tab/>
              <w:t>32</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2dlolyb">
            <w:r>
              <w:rPr>
                <w:color w:val="000000"/>
              </w:rPr>
              <w:t>5.9 Предоставление услуг</w:t>
            </w:r>
            <w:r>
              <w:rPr>
                <w:color w:val="000000"/>
              </w:rPr>
              <w:tab/>
              <w:t>34</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sqyw64">
            <w:r>
              <w:rPr>
                <w:color w:val="000000"/>
              </w:rPr>
              <w:t>5.9.1 Учет предоставления услуг с помощью Мобильного Приложения</w:t>
            </w:r>
            <w:r>
              <w:rPr>
                <w:color w:val="000000"/>
              </w:rPr>
              <w:tab/>
              <w:t>34</w:t>
            </w:r>
          </w:hyperlink>
        </w:p>
        <w:p w:rsidR="001104B7" w:rsidRDefault="00FC7092">
          <w:pPr>
            <w:pBdr>
              <w:top w:val="nil"/>
              <w:left w:val="nil"/>
              <w:bottom w:val="nil"/>
              <w:right w:val="nil"/>
              <w:between w:val="nil"/>
            </w:pBdr>
            <w:tabs>
              <w:tab w:val="right" w:pos="9498"/>
            </w:tabs>
            <w:spacing w:after="0" w:line="360" w:lineRule="auto"/>
            <w:ind w:left="480"/>
            <w:rPr>
              <w:rFonts w:ascii="Calibri" w:eastAsia="Calibri" w:hAnsi="Calibri" w:cs="Calibri"/>
              <w:color w:val="000000"/>
              <w:sz w:val="22"/>
              <w:szCs w:val="22"/>
            </w:rPr>
          </w:pPr>
          <w:hyperlink w:anchor="_heading=h.2r0uhxc">
            <w:r>
              <w:rPr>
                <w:color w:val="000000"/>
              </w:rPr>
              <w:t>5.9.2 Учет предоставления услуг в Личном Кабинете</w:t>
            </w:r>
            <w:r>
              <w:rPr>
                <w:color w:val="000000"/>
              </w:rPr>
              <w:tab/>
              <w:t>38</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3q5sasy">
            <w:r>
              <w:rPr>
                <w:color w:val="000000"/>
              </w:rPr>
              <w:t>5.10 Мессенджер</w:t>
            </w:r>
            <w:r>
              <w:rPr>
                <w:color w:val="000000"/>
              </w:rPr>
              <w:tab/>
              <w:t>38</w:t>
            </w:r>
          </w:hyperlink>
        </w:p>
        <w:p w:rsidR="001104B7" w:rsidRDefault="00FC7092">
          <w:pPr>
            <w:pBdr>
              <w:top w:val="nil"/>
              <w:left w:val="nil"/>
              <w:bottom w:val="nil"/>
              <w:right w:val="nil"/>
              <w:between w:val="nil"/>
            </w:pBdr>
            <w:tabs>
              <w:tab w:val="right" w:pos="9498"/>
            </w:tabs>
            <w:spacing w:after="0" w:line="360" w:lineRule="auto"/>
            <w:ind w:left="240"/>
            <w:rPr>
              <w:rFonts w:ascii="Calibri" w:eastAsia="Calibri" w:hAnsi="Calibri" w:cs="Calibri"/>
              <w:color w:val="000000"/>
              <w:sz w:val="22"/>
              <w:szCs w:val="22"/>
            </w:rPr>
          </w:pPr>
          <w:hyperlink w:anchor="_heading=h.43ky6rz">
            <w:r>
              <w:rPr>
                <w:color w:val="000000"/>
              </w:rPr>
              <w:t>5.11 Раздел «Помощь»</w:t>
            </w:r>
            <w:r>
              <w:rPr>
                <w:color w:val="000000"/>
              </w:rPr>
              <w:tab/>
              <w:t>40</w:t>
            </w:r>
          </w:hyperlink>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sz w:val="22"/>
              <w:szCs w:val="22"/>
            </w:rPr>
          </w:pPr>
          <w:hyperlink w:anchor="_heading=h.2iq8gzs">
            <w:r>
              <w:rPr>
                <w:color w:val="000000"/>
              </w:rPr>
              <w:t>6 Личный кабинет Человека с диагнозом РАС</w:t>
            </w:r>
            <w:r>
              <w:rPr>
                <w:color w:val="000000"/>
              </w:rPr>
              <w:tab/>
              <w:t>41</w:t>
            </w:r>
          </w:hyperlink>
        </w:p>
        <w:p w:rsidR="001104B7" w:rsidRDefault="00FC7092">
          <w:pPr>
            <w:pBdr>
              <w:top w:val="nil"/>
              <w:left w:val="nil"/>
              <w:bottom w:val="nil"/>
              <w:right w:val="nil"/>
              <w:between w:val="nil"/>
            </w:pBdr>
            <w:tabs>
              <w:tab w:val="right" w:pos="9356"/>
              <w:tab w:val="right" w:pos="9498"/>
            </w:tabs>
            <w:spacing w:after="0" w:line="360" w:lineRule="auto"/>
            <w:rPr>
              <w:rFonts w:ascii="Calibri" w:eastAsia="Calibri" w:hAnsi="Calibri" w:cs="Calibri"/>
              <w:sz w:val="22"/>
              <w:szCs w:val="22"/>
            </w:rPr>
          </w:pPr>
          <w:r>
            <w:rPr>
              <w:rFonts w:ascii="Calibri" w:eastAsia="Calibri" w:hAnsi="Calibri" w:cs="Calibri"/>
              <w:sz w:val="22"/>
              <w:szCs w:val="22"/>
            </w:rPr>
            <w:t>7  Мобильное приложения ЛРАС и Поставщика услуг                                                                                    42</w:t>
          </w:r>
        </w:p>
        <w:p w:rsidR="001104B7" w:rsidRDefault="00FC7092">
          <w:pPr>
            <w:pBdr>
              <w:top w:val="nil"/>
              <w:left w:val="nil"/>
              <w:bottom w:val="nil"/>
              <w:right w:val="nil"/>
              <w:between w:val="nil"/>
            </w:pBdr>
            <w:tabs>
              <w:tab w:val="right" w:pos="9344"/>
              <w:tab w:val="right" w:pos="9356"/>
            </w:tabs>
            <w:spacing w:after="0" w:line="360" w:lineRule="auto"/>
            <w:rPr>
              <w:color w:val="000000"/>
            </w:rPr>
          </w:pPr>
          <w:r>
            <w:fldChar w:fldCharType="end"/>
          </w:r>
        </w:p>
      </w:sdtContent>
    </w:sdt>
    <w:p w:rsidR="001104B7" w:rsidRDefault="00FC7092">
      <w:pPr>
        <w:spacing w:after="160" w:line="259" w:lineRule="auto"/>
      </w:pPr>
      <w:r>
        <w:lastRenderedPageBreak/>
        <w:br w:type="page"/>
      </w:r>
    </w:p>
    <w:p w:rsidR="001104B7" w:rsidRDefault="00FC7092">
      <w:pPr>
        <w:keepNext/>
        <w:numPr>
          <w:ilvl w:val="0"/>
          <w:numId w:val="2"/>
        </w:numPr>
        <w:pBdr>
          <w:top w:val="nil"/>
          <w:left w:val="nil"/>
          <w:bottom w:val="nil"/>
          <w:right w:val="nil"/>
          <w:between w:val="nil"/>
        </w:pBdr>
        <w:tabs>
          <w:tab w:val="left" w:pos="993"/>
        </w:tabs>
        <w:spacing w:after="0" w:line="360" w:lineRule="auto"/>
        <w:jc w:val="both"/>
        <w:rPr>
          <w:b/>
          <w:color w:val="000000"/>
        </w:rPr>
      </w:pPr>
      <w:bookmarkStart w:id="1" w:name="_heading=h.30j0zll" w:colFirst="0" w:colLast="0"/>
      <w:bookmarkEnd w:id="1"/>
      <w:r>
        <w:lastRenderedPageBreak/>
        <w:br w:type="page"/>
      </w:r>
      <w:r>
        <w:rPr>
          <w:b/>
          <w:color w:val="000000"/>
        </w:rPr>
        <w:lastRenderedPageBreak/>
        <w:t>Перечень сокращений и условных наименований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настоящем документе применены следующие сокращения и условные наименования (Таблица 1).</w:t>
      </w:r>
    </w:p>
    <w:p w:rsidR="001104B7" w:rsidRDefault="00FC7092">
      <w:pPr>
        <w:keepNext/>
        <w:pBdr>
          <w:top w:val="nil"/>
          <w:left w:val="nil"/>
          <w:bottom w:val="nil"/>
          <w:right w:val="nil"/>
          <w:between w:val="nil"/>
        </w:pBdr>
        <w:spacing w:after="0" w:line="360" w:lineRule="auto"/>
        <w:jc w:val="right"/>
        <w:rPr>
          <w:color w:val="000000"/>
        </w:rPr>
      </w:pPr>
      <w:r>
        <w:rPr>
          <w:color w:val="000000"/>
        </w:rPr>
        <w:t>Таблица 1. Сокращения и условные наименования</w:t>
      </w:r>
    </w:p>
    <w:tbl>
      <w:tblPr>
        <w:tblStyle w:val="afff4"/>
        <w:tblW w:w="9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6831"/>
      </w:tblGrid>
      <w:tr w:rsidR="001104B7">
        <w:trPr>
          <w:jc w:val="center"/>
        </w:trPr>
        <w:tc>
          <w:tcPr>
            <w:tcW w:w="2517" w:type="dxa"/>
            <w:shd w:val="clear" w:color="auto" w:fill="auto"/>
          </w:tcPr>
          <w:p w:rsidR="001104B7" w:rsidRDefault="00FC7092">
            <w:pPr>
              <w:pBdr>
                <w:top w:val="nil"/>
                <w:left w:val="nil"/>
                <w:bottom w:val="nil"/>
                <w:right w:val="nil"/>
                <w:between w:val="nil"/>
              </w:pBdr>
              <w:spacing w:before="60" w:after="60" w:line="240" w:lineRule="auto"/>
              <w:jc w:val="center"/>
              <w:rPr>
                <w:b/>
                <w:color w:val="000000"/>
              </w:rPr>
            </w:pPr>
            <w:r>
              <w:rPr>
                <w:b/>
                <w:color w:val="000000"/>
              </w:rPr>
              <w:t>Сокращение</w:t>
            </w:r>
          </w:p>
        </w:tc>
        <w:tc>
          <w:tcPr>
            <w:tcW w:w="6831" w:type="dxa"/>
            <w:shd w:val="clear" w:color="auto" w:fill="auto"/>
          </w:tcPr>
          <w:p w:rsidR="001104B7" w:rsidRDefault="00FC7092">
            <w:pPr>
              <w:pBdr>
                <w:top w:val="nil"/>
                <w:left w:val="nil"/>
                <w:bottom w:val="nil"/>
                <w:right w:val="nil"/>
                <w:between w:val="nil"/>
              </w:pBdr>
              <w:spacing w:before="60" w:after="60" w:line="240" w:lineRule="auto"/>
              <w:jc w:val="center"/>
              <w:rPr>
                <w:b/>
                <w:color w:val="000000"/>
              </w:rPr>
            </w:pPr>
            <w:r>
              <w:rPr>
                <w:b/>
                <w:color w:val="000000"/>
              </w:rPr>
              <w:t>Расшифровка</w:t>
            </w:r>
          </w:p>
        </w:tc>
      </w:tr>
      <w:tr w:rsidR="001104B7">
        <w:trPr>
          <w:jc w:val="center"/>
        </w:trPr>
        <w:tc>
          <w:tcPr>
            <w:tcW w:w="2517" w:type="dxa"/>
            <w:shd w:val="clear" w:color="auto" w:fill="auto"/>
          </w:tcPr>
          <w:p w:rsidR="001104B7" w:rsidRDefault="00FC7092">
            <w:pPr>
              <w:widowControl w:val="0"/>
              <w:pBdr>
                <w:top w:val="nil"/>
                <w:left w:val="nil"/>
                <w:bottom w:val="nil"/>
                <w:right w:val="nil"/>
                <w:between w:val="nil"/>
              </w:pBdr>
              <w:spacing w:after="0" w:line="240" w:lineRule="auto"/>
              <w:jc w:val="center"/>
              <w:rPr>
                <w:color w:val="000000"/>
              </w:rPr>
            </w:pPr>
            <w:r>
              <w:rPr>
                <w:color w:val="000000"/>
              </w:rPr>
              <w:t>1</w:t>
            </w:r>
          </w:p>
        </w:tc>
        <w:tc>
          <w:tcPr>
            <w:tcW w:w="6831" w:type="dxa"/>
            <w:shd w:val="clear" w:color="auto" w:fill="auto"/>
          </w:tcPr>
          <w:p w:rsidR="001104B7" w:rsidRDefault="00FC7092">
            <w:pPr>
              <w:widowControl w:val="0"/>
              <w:pBdr>
                <w:top w:val="nil"/>
                <w:left w:val="nil"/>
                <w:bottom w:val="nil"/>
                <w:right w:val="nil"/>
                <w:between w:val="nil"/>
              </w:pBdr>
              <w:spacing w:after="0" w:line="240" w:lineRule="auto"/>
              <w:jc w:val="center"/>
              <w:rPr>
                <w:color w:val="000000"/>
              </w:rPr>
            </w:pPr>
            <w:r>
              <w:rPr>
                <w:color w:val="000000"/>
              </w:rPr>
              <w:t>2</w:t>
            </w:r>
          </w:p>
        </w:tc>
      </w:tr>
      <w:tr w:rsidR="001104B7">
        <w:trPr>
          <w:jc w:val="center"/>
        </w:trPr>
        <w:tc>
          <w:tcPr>
            <w:tcW w:w="2517" w:type="dxa"/>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highlight w:val="white"/>
              </w:rPr>
              <w:t>АИС</w:t>
            </w:r>
          </w:p>
        </w:tc>
        <w:tc>
          <w:tcPr>
            <w:tcW w:w="6831" w:type="dxa"/>
            <w:shd w:val="clear" w:color="auto" w:fill="auto"/>
          </w:tcPr>
          <w:p w:rsidR="001104B7" w:rsidRDefault="00FC7092">
            <w:pPr>
              <w:pBdr>
                <w:top w:val="nil"/>
                <w:left w:val="nil"/>
                <w:bottom w:val="nil"/>
                <w:right w:val="nil"/>
                <w:between w:val="nil"/>
              </w:pBdr>
              <w:spacing w:after="0" w:line="360" w:lineRule="auto"/>
              <w:rPr>
                <w:color w:val="000000"/>
              </w:rPr>
            </w:pPr>
            <w:r>
              <w:rPr>
                <w:color w:val="000000"/>
                <w:highlight w:val="white"/>
              </w:rPr>
              <w:t xml:space="preserve">Автоматизированная информационная </w:t>
            </w:r>
            <w:r>
              <w:rPr>
                <w:color w:val="000000"/>
              </w:rPr>
              <w:t>система</w:t>
            </w:r>
          </w:p>
        </w:tc>
      </w:tr>
      <w:tr w:rsidR="001104B7">
        <w:trPr>
          <w:jc w:val="center"/>
        </w:trPr>
        <w:tc>
          <w:tcPr>
            <w:tcW w:w="2517" w:type="dxa"/>
            <w:shd w:val="clear" w:color="auto" w:fill="auto"/>
          </w:tcPr>
          <w:p w:rsidR="001104B7" w:rsidRDefault="00FC7092">
            <w:pPr>
              <w:pBdr>
                <w:top w:val="nil"/>
                <w:left w:val="nil"/>
                <w:bottom w:val="nil"/>
                <w:right w:val="nil"/>
                <w:between w:val="nil"/>
              </w:pBdr>
              <w:spacing w:after="0" w:line="360" w:lineRule="auto"/>
              <w:jc w:val="both"/>
              <w:rPr>
                <w:color w:val="000000"/>
                <w:highlight w:val="white"/>
              </w:rPr>
            </w:pPr>
            <w:r>
              <w:rPr>
                <w:color w:val="000000"/>
              </w:rPr>
              <w:t>ЕСИА</w:t>
            </w:r>
          </w:p>
        </w:tc>
        <w:tc>
          <w:tcPr>
            <w:tcW w:w="6831" w:type="dxa"/>
            <w:shd w:val="clear" w:color="auto" w:fill="auto"/>
          </w:tcPr>
          <w:p w:rsidR="001104B7" w:rsidRDefault="00FC7092">
            <w:pPr>
              <w:pBdr>
                <w:top w:val="nil"/>
                <w:left w:val="nil"/>
                <w:bottom w:val="nil"/>
                <w:right w:val="nil"/>
                <w:between w:val="nil"/>
              </w:pBdr>
              <w:spacing w:after="0" w:line="360" w:lineRule="auto"/>
              <w:rPr>
                <w:color w:val="000000"/>
              </w:rPr>
            </w:pPr>
            <w:r>
              <w:rPr>
                <w:color w:val="000000"/>
              </w:rPr>
              <w:t xml:space="preserve">Единая система идентификации и аутентификации </w:t>
            </w:r>
          </w:p>
          <w:p w:rsidR="001104B7" w:rsidRDefault="00FC7092">
            <w:pPr>
              <w:pBdr>
                <w:top w:val="nil"/>
                <w:left w:val="nil"/>
                <w:bottom w:val="nil"/>
                <w:right w:val="nil"/>
                <w:between w:val="nil"/>
              </w:pBdr>
              <w:spacing w:after="0" w:line="360" w:lineRule="auto"/>
              <w:rPr>
                <w:color w:val="000000"/>
              </w:rPr>
            </w:pPr>
            <w:r>
              <w:rPr>
                <w:color w:val="000000"/>
              </w:rPr>
              <w:t xml:space="preserve">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w:t>
            </w:r>
          </w:p>
          <w:p w:rsidR="001104B7" w:rsidRDefault="00FC7092">
            <w:pPr>
              <w:pBdr>
                <w:top w:val="nil"/>
                <w:left w:val="nil"/>
                <w:bottom w:val="nil"/>
                <w:right w:val="nil"/>
                <w:between w:val="nil"/>
              </w:pBdr>
              <w:spacing w:after="0" w:line="360" w:lineRule="auto"/>
              <w:rPr>
                <w:color w:val="000000"/>
                <w:highlight w:val="white"/>
              </w:rPr>
            </w:pPr>
            <w:r>
              <w:rPr>
                <w:color w:val="000000"/>
              </w:rPr>
              <w:t>и муниципальных услуг в электронной форме</w:t>
            </w:r>
          </w:p>
        </w:tc>
      </w:tr>
      <w:tr w:rsidR="001104B7">
        <w:trPr>
          <w:jc w:val="center"/>
        </w:trPr>
        <w:tc>
          <w:tcPr>
            <w:tcW w:w="2517" w:type="dxa"/>
            <w:shd w:val="clear" w:color="auto" w:fill="auto"/>
          </w:tcPr>
          <w:p w:rsidR="001104B7" w:rsidRDefault="00FC7092">
            <w:pPr>
              <w:pBdr>
                <w:top w:val="nil"/>
                <w:left w:val="nil"/>
                <w:bottom w:val="nil"/>
                <w:right w:val="nil"/>
                <w:between w:val="nil"/>
              </w:pBdr>
              <w:spacing w:after="0" w:line="360" w:lineRule="auto"/>
              <w:jc w:val="both"/>
              <w:rPr>
                <w:color w:val="000000"/>
                <w:highlight w:val="white"/>
              </w:rPr>
            </w:pPr>
            <w:r>
              <w:rPr>
                <w:color w:val="000000"/>
              </w:rPr>
              <w:t>АИС «РМЛ РАС»</w:t>
            </w:r>
          </w:p>
        </w:tc>
        <w:tc>
          <w:tcPr>
            <w:tcW w:w="6831" w:type="dxa"/>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Автоматизированная информационная система</w:t>
            </w:r>
          </w:p>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выявления и комплексного сопровождения людей с РАС и другими ментальными нарушениями «Регистр и маршрутизация людей с РАС»</w:t>
            </w:r>
          </w:p>
        </w:tc>
      </w:tr>
      <w:tr w:rsidR="001104B7">
        <w:trPr>
          <w:jc w:val="center"/>
        </w:trPr>
        <w:tc>
          <w:tcPr>
            <w:tcW w:w="2517" w:type="dxa"/>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Пользователь</w:t>
            </w:r>
          </w:p>
        </w:tc>
        <w:tc>
          <w:tcPr>
            <w:tcW w:w="6831" w:type="dxa"/>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rPr>
              <w:t>Авторизированный сотрудник от организаций</w:t>
            </w:r>
          </w:p>
        </w:tc>
      </w:tr>
      <w:tr w:rsidR="001104B7">
        <w:trPr>
          <w:jc w:val="center"/>
        </w:trPr>
        <w:tc>
          <w:tcPr>
            <w:tcW w:w="2517" w:type="dxa"/>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Пациент</w:t>
            </w:r>
          </w:p>
        </w:tc>
        <w:tc>
          <w:tcPr>
            <w:tcW w:w="6831" w:type="dxa"/>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Человек с диагнозом РАС</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ИМАР</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 xml:space="preserve">Индивидуальный Маршрут </w:t>
            </w:r>
            <w:proofErr w:type="spellStart"/>
            <w:r>
              <w:rPr>
                <w:color w:val="000000"/>
                <w:highlight w:val="white"/>
              </w:rPr>
              <w:t>Аутического</w:t>
            </w:r>
            <w:proofErr w:type="spellEnd"/>
            <w:r>
              <w:rPr>
                <w:color w:val="000000"/>
                <w:highlight w:val="white"/>
              </w:rPr>
              <w:t xml:space="preserve"> Расстройства.</w:t>
            </w:r>
          </w:p>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 xml:space="preserve">Формируется </w:t>
            </w:r>
            <w:proofErr w:type="gramStart"/>
            <w:r>
              <w:rPr>
                <w:color w:val="000000"/>
                <w:highlight w:val="white"/>
              </w:rPr>
              <w:t>ГБУ ЦСР</w:t>
            </w:r>
            <w:proofErr w:type="gramEnd"/>
            <w:r>
              <w:rPr>
                <w:color w:val="000000"/>
                <w:highlight w:val="white"/>
              </w:rPr>
              <w:t xml:space="preserve"> НО (ресурсным центром) после анализа программ (ИПРА, ИППСУ), результатов ПМПК и собственной диагностики. Содержит перечень предоставляемых услуг</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РАС</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 xml:space="preserve">Расстройство </w:t>
            </w:r>
            <w:proofErr w:type="spellStart"/>
            <w:r>
              <w:rPr>
                <w:color w:val="000000"/>
                <w:highlight w:val="white"/>
              </w:rPr>
              <w:t>Аутического</w:t>
            </w:r>
            <w:proofErr w:type="spellEnd"/>
            <w:r>
              <w:rPr>
                <w:color w:val="000000"/>
                <w:highlight w:val="white"/>
              </w:rPr>
              <w:t xml:space="preserve"> Спектра</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ИПРА</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 xml:space="preserve">Индивидуальная Программа Реабилитации или </w:t>
            </w:r>
            <w:proofErr w:type="spellStart"/>
            <w:r>
              <w:rPr>
                <w:color w:val="000000"/>
                <w:highlight w:val="white"/>
              </w:rPr>
              <w:t>Абилитации</w:t>
            </w:r>
            <w:proofErr w:type="spellEnd"/>
            <w:r>
              <w:rPr>
                <w:color w:val="000000"/>
                <w:highlight w:val="white"/>
              </w:rPr>
              <w:t>.</w:t>
            </w:r>
          </w:p>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Программа разрабатывается в соответствии с его потребностями и обязательная к исполнению органами государственной власти и местного самоуправления.</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ИППСУ</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Индивидуальная программа предоставления социальных услуг.</w:t>
            </w:r>
            <w:r>
              <w:rPr>
                <w:color w:val="000000"/>
                <w:highlight w:val="white"/>
              </w:rPr>
              <w:br/>
              <w:t>ИППСУ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 социальных услуг, а также мероприятия по социальному сопровождению.</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t>ПМПК</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Психолого-Медико-Педагогическая комиссия.</w:t>
            </w:r>
          </w:p>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lastRenderedPageBreak/>
              <w:t>Создана в целях своевременного выявления детей с особенностями в физическом и (или) психическом развитии и (или) отклонениями.</w:t>
            </w:r>
          </w:p>
        </w:tc>
      </w:tr>
      <w:tr w:rsidR="001104B7">
        <w:trPr>
          <w:jc w:val="center"/>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jc w:val="both"/>
              <w:rPr>
                <w:color w:val="000000"/>
              </w:rPr>
            </w:pPr>
            <w:r>
              <w:rPr>
                <w:color w:val="000000"/>
              </w:rPr>
              <w:lastRenderedPageBreak/>
              <w:t>ЭП</w:t>
            </w:r>
          </w:p>
        </w:tc>
        <w:tc>
          <w:tcPr>
            <w:tcW w:w="6831" w:type="dxa"/>
            <w:tcBorders>
              <w:top w:val="single" w:sz="4" w:space="0" w:color="000000"/>
              <w:left w:val="single" w:sz="4" w:space="0" w:color="000000"/>
              <w:bottom w:val="single" w:sz="4" w:space="0" w:color="000000"/>
              <w:right w:val="single" w:sz="4" w:space="0" w:color="000000"/>
            </w:tcBorders>
            <w:shd w:val="clear" w:color="auto" w:fill="auto"/>
          </w:tcPr>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Электронная Подпись.</w:t>
            </w:r>
          </w:p>
          <w:p w:rsidR="001104B7" w:rsidRDefault="00FC7092">
            <w:pPr>
              <w:pBdr>
                <w:top w:val="nil"/>
                <w:left w:val="nil"/>
                <w:bottom w:val="nil"/>
                <w:right w:val="nil"/>
                <w:between w:val="nil"/>
              </w:pBdr>
              <w:spacing w:after="0" w:line="360" w:lineRule="auto"/>
              <w:rPr>
                <w:color w:val="000000"/>
                <w:highlight w:val="white"/>
              </w:rPr>
            </w:pPr>
            <w:r>
              <w:rPr>
                <w:color w:val="000000"/>
                <w:highlight w:val="white"/>
              </w:rPr>
              <w:t>Используется шифрование по ГОСТ Р 34.10-2012</w:t>
            </w:r>
          </w:p>
        </w:tc>
      </w:tr>
    </w:tbl>
    <w:p w:rsidR="001104B7" w:rsidRDefault="001104B7">
      <w:pPr>
        <w:pBdr>
          <w:top w:val="nil"/>
          <w:left w:val="nil"/>
          <w:bottom w:val="nil"/>
          <w:right w:val="nil"/>
          <w:between w:val="nil"/>
        </w:pBdr>
        <w:spacing w:after="0" w:line="360" w:lineRule="auto"/>
        <w:ind w:firstLine="567"/>
        <w:jc w:val="both"/>
        <w:rPr>
          <w:color w:val="000000"/>
        </w:rPr>
      </w:pPr>
    </w:p>
    <w:p w:rsidR="001104B7" w:rsidRDefault="00FC7092">
      <w:pPr>
        <w:keepNext/>
        <w:numPr>
          <w:ilvl w:val="0"/>
          <w:numId w:val="2"/>
        </w:numPr>
        <w:pBdr>
          <w:top w:val="nil"/>
          <w:left w:val="nil"/>
          <w:bottom w:val="nil"/>
          <w:right w:val="nil"/>
          <w:between w:val="nil"/>
        </w:pBdr>
        <w:tabs>
          <w:tab w:val="left" w:pos="993"/>
        </w:tabs>
        <w:spacing w:after="0" w:line="360" w:lineRule="auto"/>
        <w:jc w:val="both"/>
        <w:rPr>
          <w:b/>
          <w:color w:val="000000"/>
        </w:rPr>
      </w:pPr>
      <w:r>
        <w:br w:type="page"/>
      </w:r>
      <w:r>
        <w:rPr>
          <w:b/>
          <w:color w:val="000000"/>
        </w:rPr>
        <w:lastRenderedPageBreak/>
        <w:t>Введение</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2" w:name="_heading=h.2et92p0" w:colFirst="0" w:colLast="0"/>
      <w:bookmarkEnd w:id="2"/>
      <w:r>
        <w:rPr>
          <w:b/>
          <w:color w:val="000000"/>
        </w:rPr>
        <w:t>Наименование системы</w:t>
      </w:r>
    </w:p>
    <w:p w:rsidR="001104B7" w:rsidRDefault="00FC7092">
      <w:pPr>
        <w:pBdr>
          <w:top w:val="nil"/>
          <w:left w:val="nil"/>
          <w:bottom w:val="nil"/>
          <w:right w:val="nil"/>
          <w:between w:val="nil"/>
        </w:pBdr>
        <w:spacing w:after="0" w:line="360" w:lineRule="auto"/>
        <w:ind w:firstLine="567"/>
        <w:jc w:val="both"/>
        <w:rPr>
          <w:color w:val="000000"/>
        </w:rPr>
      </w:pPr>
      <w:bookmarkStart w:id="3" w:name="_heading=h.tyjcwt" w:colFirst="0" w:colLast="0"/>
      <w:bookmarkEnd w:id="3"/>
      <w:r>
        <w:rPr>
          <w:color w:val="000000"/>
        </w:rPr>
        <w:t>Полное наименование системы: Автоматизированная информационная система выявления и комплексного сопровождения людей с РАС и другими ментальными нарушениями «Регистр и маршрутизация людей с 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Краткое наименование системы: АИС «РМЛ РАС» (далее - Система).</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4" w:name="_heading=h.3dy6vkm" w:colFirst="0" w:colLast="0"/>
      <w:bookmarkEnd w:id="4"/>
      <w:r>
        <w:rPr>
          <w:b/>
          <w:color w:val="000000"/>
        </w:rPr>
        <w:t>Область применения и описание возможностей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Пользователями Системы являются авторизованные в системе пользователи – ответственные сотрудники организаций и ведомств, у которых есть определенные права доступа. Для каждого процесса предусмотрены свои пользователи, для них – свои права доступа. Права доступа разных процессов могут накладываться друг на друга, при этом работа в одном процессе проводится независимо от другого.</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5" w:name="_heading=h.1t3h5sf" w:colFirst="0" w:colLast="0"/>
      <w:bookmarkEnd w:id="5"/>
      <w:r>
        <w:rPr>
          <w:b/>
          <w:color w:val="000000"/>
        </w:rPr>
        <w:t>Уровень подготовки пользователя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Руководство пользователя по работе с Системой изложено в форме, доступной пользователю, владеющему основными приемами работы с персональным компьютером и обладающему минимальными навыками общения с интерфейсом </w:t>
      </w:r>
      <w:proofErr w:type="spellStart"/>
      <w:r>
        <w:rPr>
          <w:color w:val="000000"/>
        </w:rPr>
        <w:t>Windows</w:t>
      </w:r>
      <w:proofErr w:type="spellEnd"/>
      <w:r>
        <w:rPr>
          <w:color w:val="000000"/>
        </w:rPr>
        <w:t>, а также знакомому с предметной областью описываемого приложения.</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6" w:name="_heading=h.4d34og8" w:colFirst="0" w:colLast="0"/>
      <w:bookmarkEnd w:id="6"/>
      <w:r>
        <w:rPr>
          <w:b/>
          <w:color w:val="000000"/>
        </w:rPr>
        <w:t>Перечень эксплуатационной документации</w:t>
      </w:r>
    </w:p>
    <w:p w:rsidR="001104B7" w:rsidRDefault="00FC7092">
      <w:pPr>
        <w:pBdr>
          <w:top w:val="nil"/>
          <w:left w:val="nil"/>
          <w:bottom w:val="nil"/>
          <w:right w:val="nil"/>
          <w:between w:val="nil"/>
        </w:pBdr>
        <w:spacing w:after="0" w:line="360" w:lineRule="auto"/>
        <w:ind w:firstLine="567"/>
        <w:jc w:val="both"/>
        <w:rPr>
          <w:color w:val="000000"/>
          <w:highlight w:val="yellow"/>
        </w:rPr>
      </w:pPr>
      <w:r>
        <w:rPr>
          <w:color w:val="000000"/>
        </w:rPr>
        <w:t>Перед началом работы пользователю необходимо ознакомиться с настоящим Руководством пользователя.</w:t>
      </w:r>
    </w:p>
    <w:p w:rsidR="001104B7" w:rsidRDefault="00FC7092">
      <w:pPr>
        <w:keepNext/>
        <w:numPr>
          <w:ilvl w:val="0"/>
          <w:numId w:val="2"/>
        </w:numPr>
        <w:pBdr>
          <w:top w:val="nil"/>
          <w:left w:val="nil"/>
          <w:bottom w:val="nil"/>
          <w:right w:val="nil"/>
          <w:between w:val="nil"/>
        </w:pBdr>
        <w:tabs>
          <w:tab w:val="left" w:pos="993"/>
        </w:tabs>
        <w:spacing w:after="0" w:line="360" w:lineRule="auto"/>
        <w:jc w:val="both"/>
        <w:rPr>
          <w:b/>
          <w:color w:val="000000"/>
        </w:rPr>
      </w:pPr>
      <w:bookmarkStart w:id="7" w:name="_heading=h.2s8eyo1" w:colFirst="0" w:colLast="0"/>
      <w:bookmarkEnd w:id="7"/>
      <w:r>
        <w:br w:type="page"/>
      </w:r>
      <w:r>
        <w:rPr>
          <w:b/>
          <w:color w:val="000000"/>
        </w:rPr>
        <w:lastRenderedPageBreak/>
        <w:t>Назначение и условия применения</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8" w:name="_heading=h.17dp8vu" w:colFirst="0" w:colLast="0"/>
      <w:bookmarkEnd w:id="8"/>
      <w:r>
        <w:rPr>
          <w:b/>
          <w:color w:val="000000"/>
        </w:rPr>
        <w:t>Виды деятельности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АИС «РМЛ РАС» предназначена для:</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ведение регионального Регистра людей с РАС, нуждающихся в комплексном сопровождении, на основе сведений организаций – участников межведомственного взаимодействия, в рамках реализации Концепции комплексного сопровождения людей с РАС и другими ментальными нарушениями в Нижегородской области.</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обеспечение доступа людей с РАС и/или их законных представителей к сведениям Маршрута.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возможность внесения в Маршрут корректировок с учетом меняющихся обстоятельств.</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систематизация статистических данных о людях с РАС с установленным диагнозом, либо относящихся к «группе риска» и имеющих признаки РАС.</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определение Маршрута.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 xml:space="preserve">ведение актуального области Реестра поставщиков услуг людям с РАС, включая расписание работы специалистов и возможности назначения услуги (в случае если данный функционал не реализован в других системах различных ведомствах, например, для медицинских услуг – в РМИС) и др. </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введение для людей с РАС и /или их законных представителей электронного взаимодействия с поставщиками социальных услуг людям с РАС через создание личного электронного кабинета.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введение для поставщиков услуг электронного взаимодействия с людьми с РАС через создание электронного кабинета поставщика.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получение оперативной информации и углублённого анализа.</w:t>
      </w:r>
    </w:p>
    <w:p w:rsidR="001104B7" w:rsidRDefault="00FC7092">
      <w:pPr>
        <w:pBdr>
          <w:top w:val="nil"/>
          <w:left w:val="nil"/>
          <w:bottom w:val="nil"/>
          <w:right w:val="nil"/>
          <w:between w:val="nil"/>
        </w:pBdr>
        <w:tabs>
          <w:tab w:val="left" w:pos="851"/>
        </w:tabs>
        <w:spacing w:after="0" w:line="360" w:lineRule="auto"/>
        <w:ind w:firstLine="567"/>
        <w:jc w:val="both"/>
        <w:rPr>
          <w:color w:val="000000"/>
        </w:rPr>
      </w:pPr>
      <w:r>
        <w:rPr>
          <w:color w:val="000000"/>
        </w:rPr>
        <w:t>Система оказания помощи людям с РАС и их семьям в Нижегородской области включает учреждения и организации системы здравоохранения, образования, социального обслуживания населения, организации спорта, культуры, занятости, а также организации из числа поставщиков социальных услуг, включенных в Реестр поставщиков услуг людям с РАС.</w:t>
      </w:r>
    </w:p>
    <w:p w:rsidR="001104B7" w:rsidRDefault="00FC7092">
      <w:pPr>
        <w:pBdr>
          <w:top w:val="nil"/>
          <w:left w:val="nil"/>
          <w:bottom w:val="nil"/>
          <w:right w:val="nil"/>
          <w:between w:val="nil"/>
        </w:pBdr>
        <w:tabs>
          <w:tab w:val="left" w:pos="851"/>
        </w:tabs>
        <w:spacing w:after="0" w:line="360" w:lineRule="auto"/>
        <w:ind w:firstLine="567"/>
        <w:jc w:val="both"/>
        <w:rPr>
          <w:color w:val="000000"/>
        </w:rPr>
      </w:pPr>
      <w:r>
        <w:rPr>
          <w:color w:val="000000"/>
        </w:rPr>
        <w:t>Пользователями по оказанию услуг комплексного сопровождения являются:</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Дети раннего возраста (от 1,5 до 3 лет), определенные к «группе риска» по наличию РАС и других нарушений развития по результатам общего скрининга;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Дети дошкольного возраста (от 3 до 7 лет) с РАС;</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Дети школьного возраста (от 7 до 18 лет) с РАС;</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Люди с РАС старше 18 лет;</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Семьи людей с РАС.</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9" w:name="_heading=h.3rdcrjn" w:colFirst="0" w:colLast="0"/>
      <w:bookmarkEnd w:id="9"/>
      <w:r>
        <w:rPr>
          <w:b/>
          <w:color w:val="000000"/>
        </w:rPr>
        <w:lastRenderedPageBreak/>
        <w:t>Требования к программному обеспечению</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работы с Системой используются Интернет-браузеры:</w:t>
      </w:r>
    </w:p>
    <w:p w:rsidR="001104B7" w:rsidRDefault="00FC7092">
      <w:pPr>
        <w:numPr>
          <w:ilvl w:val="0"/>
          <w:numId w:val="20"/>
        </w:numPr>
        <w:pBdr>
          <w:top w:val="nil"/>
          <w:left w:val="nil"/>
          <w:bottom w:val="nil"/>
          <w:right w:val="nil"/>
          <w:between w:val="nil"/>
        </w:pBdr>
        <w:tabs>
          <w:tab w:val="left" w:pos="851"/>
        </w:tabs>
        <w:spacing w:after="0" w:line="360" w:lineRule="auto"/>
        <w:ind w:left="0" w:firstLine="567"/>
        <w:rPr>
          <w:color w:val="000000"/>
        </w:rPr>
      </w:pPr>
      <w:proofErr w:type="spellStart"/>
      <w:r>
        <w:rPr>
          <w:color w:val="000000"/>
        </w:rPr>
        <w:t>Internet</w:t>
      </w:r>
      <w:proofErr w:type="spellEnd"/>
      <w:r>
        <w:rPr>
          <w:color w:val="000000"/>
        </w:rPr>
        <w:t xml:space="preserve"> </w:t>
      </w:r>
      <w:proofErr w:type="spellStart"/>
      <w:r>
        <w:rPr>
          <w:color w:val="000000"/>
        </w:rPr>
        <w:t>Explorer</w:t>
      </w:r>
      <w:proofErr w:type="spellEnd"/>
      <w:r>
        <w:rPr>
          <w:color w:val="000000"/>
        </w:rPr>
        <w:t xml:space="preserve"> не ниже версии 11.0;</w:t>
      </w:r>
    </w:p>
    <w:p w:rsidR="001104B7" w:rsidRDefault="00FC7092">
      <w:pPr>
        <w:numPr>
          <w:ilvl w:val="0"/>
          <w:numId w:val="20"/>
        </w:numPr>
        <w:pBdr>
          <w:top w:val="nil"/>
          <w:left w:val="nil"/>
          <w:bottom w:val="nil"/>
          <w:right w:val="nil"/>
          <w:between w:val="nil"/>
        </w:pBdr>
        <w:tabs>
          <w:tab w:val="left" w:pos="851"/>
        </w:tabs>
        <w:spacing w:after="0" w:line="360" w:lineRule="auto"/>
        <w:ind w:left="0" w:firstLine="567"/>
        <w:rPr>
          <w:color w:val="000000"/>
        </w:rPr>
      </w:pPr>
      <w:proofErr w:type="spellStart"/>
      <w:r>
        <w:rPr>
          <w:color w:val="000000"/>
        </w:rPr>
        <w:t>Mozilla</w:t>
      </w:r>
      <w:proofErr w:type="spellEnd"/>
      <w:r>
        <w:rPr>
          <w:color w:val="000000"/>
        </w:rPr>
        <w:t xml:space="preserve"> </w:t>
      </w:r>
      <w:proofErr w:type="spellStart"/>
      <w:r>
        <w:rPr>
          <w:color w:val="000000"/>
        </w:rPr>
        <w:t>Firefox</w:t>
      </w:r>
      <w:proofErr w:type="spellEnd"/>
      <w:r>
        <w:rPr>
          <w:color w:val="000000"/>
        </w:rPr>
        <w:t xml:space="preserve"> не ниже версии 76.0.1;</w:t>
      </w:r>
    </w:p>
    <w:p w:rsidR="001104B7" w:rsidRDefault="00FC7092">
      <w:pPr>
        <w:numPr>
          <w:ilvl w:val="0"/>
          <w:numId w:val="20"/>
        </w:numPr>
        <w:pBdr>
          <w:top w:val="nil"/>
          <w:left w:val="nil"/>
          <w:bottom w:val="nil"/>
          <w:right w:val="nil"/>
          <w:between w:val="nil"/>
        </w:pBdr>
        <w:tabs>
          <w:tab w:val="left" w:pos="851"/>
        </w:tabs>
        <w:spacing w:after="0" w:line="360" w:lineRule="auto"/>
        <w:ind w:left="0" w:firstLine="567"/>
        <w:rPr>
          <w:color w:val="000000"/>
        </w:rPr>
      </w:pPr>
      <w:proofErr w:type="spellStart"/>
      <w:r>
        <w:rPr>
          <w:color w:val="000000"/>
        </w:rPr>
        <w:t>Google</w:t>
      </w:r>
      <w:proofErr w:type="spellEnd"/>
      <w:r>
        <w:rPr>
          <w:color w:val="000000"/>
        </w:rPr>
        <w:t xml:space="preserve"> </w:t>
      </w:r>
      <w:proofErr w:type="spellStart"/>
      <w:r>
        <w:rPr>
          <w:color w:val="000000"/>
        </w:rPr>
        <w:t>Chrome</w:t>
      </w:r>
      <w:proofErr w:type="spellEnd"/>
      <w:r>
        <w:rPr>
          <w:color w:val="000000"/>
        </w:rPr>
        <w:t xml:space="preserve"> не ниже версии 83.0.4103.97.</w:t>
      </w:r>
    </w:p>
    <w:p w:rsidR="001104B7" w:rsidRDefault="00FC7092">
      <w:pPr>
        <w:keepNext/>
        <w:numPr>
          <w:ilvl w:val="0"/>
          <w:numId w:val="2"/>
        </w:numPr>
        <w:pBdr>
          <w:top w:val="nil"/>
          <w:left w:val="nil"/>
          <w:bottom w:val="nil"/>
          <w:right w:val="nil"/>
          <w:between w:val="nil"/>
        </w:pBdr>
        <w:tabs>
          <w:tab w:val="left" w:pos="993"/>
        </w:tabs>
        <w:spacing w:after="0" w:line="360" w:lineRule="auto"/>
        <w:ind w:left="851"/>
        <w:jc w:val="both"/>
        <w:rPr>
          <w:b/>
          <w:color w:val="000000"/>
        </w:rPr>
      </w:pPr>
      <w:bookmarkStart w:id="10" w:name="_heading=h.26in1rg" w:colFirst="0" w:colLast="0"/>
      <w:bookmarkEnd w:id="10"/>
      <w:r>
        <w:br w:type="page"/>
      </w:r>
      <w:r>
        <w:rPr>
          <w:b/>
          <w:color w:val="000000"/>
        </w:rPr>
        <w:lastRenderedPageBreak/>
        <w:t>Подготовка к работе</w:t>
      </w:r>
    </w:p>
    <w:p w:rsidR="001104B7" w:rsidRDefault="00FC7092">
      <w:pPr>
        <w:keepNext/>
        <w:numPr>
          <w:ilvl w:val="1"/>
          <w:numId w:val="2"/>
        </w:numPr>
        <w:pBdr>
          <w:top w:val="nil"/>
          <w:left w:val="nil"/>
          <w:bottom w:val="nil"/>
          <w:right w:val="nil"/>
          <w:between w:val="nil"/>
        </w:pBdr>
        <w:spacing w:before="120" w:after="60" w:line="360" w:lineRule="auto"/>
        <w:rPr>
          <w:b/>
          <w:color w:val="000000"/>
        </w:rPr>
      </w:pPr>
      <w:bookmarkStart w:id="11" w:name="_heading=h.lnxbz9" w:colFirst="0" w:colLast="0"/>
      <w:bookmarkEnd w:id="11"/>
      <w:r>
        <w:rPr>
          <w:b/>
          <w:color w:val="000000"/>
        </w:rPr>
        <w:t>Регистрация в Системе</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обеспечения работы пользователей в Системе Администратор Системы из службы поддержки осуществляет: общие настройки Системы, подтверждение и создание учетных записей для ответственных сотрудников организаций и ведомств, и назначение им ролей (или нескольких ролей), настройку прав ролей пользователей.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Контакты службы поддержки представлены в разделе «Помощь».</w:t>
      </w:r>
    </w:p>
    <w:p w:rsidR="001104B7" w:rsidRDefault="00FC7092">
      <w:pPr>
        <w:keepNext/>
        <w:numPr>
          <w:ilvl w:val="1"/>
          <w:numId w:val="2"/>
        </w:numPr>
        <w:pBdr>
          <w:top w:val="nil"/>
          <w:left w:val="nil"/>
          <w:bottom w:val="nil"/>
          <w:right w:val="nil"/>
          <w:between w:val="nil"/>
        </w:pBdr>
        <w:spacing w:before="120" w:after="60" w:line="360" w:lineRule="auto"/>
        <w:rPr>
          <w:b/>
          <w:color w:val="000000"/>
        </w:rPr>
      </w:pPr>
      <w:bookmarkStart w:id="12" w:name="_heading=h.35nkun2" w:colFirst="0" w:colLast="0"/>
      <w:bookmarkEnd w:id="12"/>
      <w:r>
        <w:rPr>
          <w:b/>
          <w:color w:val="000000"/>
        </w:rPr>
        <w:t>Вход в Систему</w:t>
      </w:r>
    </w:p>
    <w:p w:rsidR="001104B7" w:rsidRDefault="00FC7092">
      <w:pPr>
        <w:pBdr>
          <w:top w:val="nil"/>
          <w:left w:val="nil"/>
          <w:bottom w:val="nil"/>
          <w:right w:val="nil"/>
          <w:between w:val="nil"/>
        </w:pBdr>
        <w:spacing w:after="0" w:line="360" w:lineRule="auto"/>
        <w:ind w:firstLine="567"/>
        <w:jc w:val="both"/>
        <w:rPr>
          <w:color w:val="000000"/>
          <w:highlight w:val="yellow"/>
        </w:rPr>
      </w:pPr>
      <w:r>
        <w:rPr>
          <w:color w:val="000000"/>
        </w:rPr>
        <w:t>Переход на главную страницу Системы осуществляется путем запуска на персональном компьютере Интернет-браузера и перехода по ссылке admin-rmlras.mznn.ru. Успешная загрузка главной страницы авторизации Портала является тестом на доступность Системы из сети Интернет.</w:t>
      </w:r>
    </w:p>
    <w:p w:rsidR="001104B7" w:rsidRDefault="00FC7092">
      <w:pPr>
        <w:keepNext/>
        <w:numPr>
          <w:ilvl w:val="0"/>
          <w:numId w:val="2"/>
        </w:numPr>
        <w:pBdr>
          <w:top w:val="nil"/>
          <w:left w:val="nil"/>
          <w:bottom w:val="nil"/>
          <w:right w:val="nil"/>
          <w:between w:val="nil"/>
        </w:pBdr>
        <w:tabs>
          <w:tab w:val="left" w:pos="993"/>
        </w:tabs>
        <w:spacing w:after="0" w:line="360" w:lineRule="auto"/>
        <w:ind w:hanging="283"/>
        <w:jc w:val="both"/>
        <w:rPr>
          <w:b/>
          <w:color w:val="000000"/>
        </w:rPr>
      </w:pPr>
      <w:bookmarkStart w:id="13" w:name="_heading=h.1ksv4uv" w:colFirst="0" w:colLast="0"/>
      <w:bookmarkEnd w:id="13"/>
      <w:r>
        <w:br w:type="page"/>
      </w:r>
      <w:r>
        <w:rPr>
          <w:b/>
          <w:color w:val="000000"/>
        </w:rPr>
        <w:lastRenderedPageBreak/>
        <w:t>Описание операций</w:t>
      </w:r>
    </w:p>
    <w:p w:rsidR="001104B7" w:rsidRDefault="00FC7092">
      <w:pPr>
        <w:keepNext/>
        <w:numPr>
          <w:ilvl w:val="1"/>
          <w:numId w:val="9"/>
        </w:numPr>
        <w:pBdr>
          <w:top w:val="nil"/>
          <w:left w:val="nil"/>
          <w:bottom w:val="nil"/>
          <w:right w:val="nil"/>
          <w:between w:val="nil"/>
        </w:pBdr>
        <w:spacing w:after="0" w:line="360" w:lineRule="auto"/>
        <w:ind w:left="8931" w:right="141" w:hanging="8080"/>
        <w:rPr>
          <w:b/>
          <w:color w:val="000000"/>
        </w:rPr>
      </w:pPr>
      <w:bookmarkStart w:id="14" w:name="_heading=h.44sinio" w:colFirst="0" w:colLast="0"/>
      <w:bookmarkEnd w:id="14"/>
      <w:r>
        <w:rPr>
          <w:b/>
          <w:color w:val="000000"/>
        </w:rPr>
        <w:t>Автоматизируемый процесс</w:t>
      </w:r>
    </w:p>
    <w:p w:rsidR="001104B7" w:rsidRDefault="00FC7092">
      <w:pPr>
        <w:spacing w:after="0" w:line="360" w:lineRule="auto"/>
        <w:ind w:right="141" w:firstLine="567"/>
      </w:pPr>
      <w:r>
        <w:t>В общем процессе, автоматизируемом Системой, принимают участие:</w:t>
      </w:r>
    </w:p>
    <w:p w:rsidR="001104B7" w:rsidRDefault="00FC7092">
      <w:pPr>
        <w:numPr>
          <w:ilvl w:val="0"/>
          <w:numId w:val="26"/>
        </w:numPr>
        <w:pBdr>
          <w:top w:val="nil"/>
          <w:left w:val="nil"/>
          <w:bottom w:val="nil"/>
          <w:right w:val="nil"/>
          <w:between w:val="nil"/>
        </w:pBdr>
        <w:tabs>
          <w:tab w:val="left" w:pos="851"/>
        </w:tabs>
        <w:spacing w:after="0" w:line="360" w:lineRule="auto"/>
        <w:ind w:left="0" w:right="141" w:firstLine="567"/>
      </w:pPr>
      <w:r>
        <w:rPr>
          <w:color w:val="000000"/>
        </w:rPr>
        <w:t>Государственный врач-психиатр.</w:t>
      </w:r>
    </w:p>
    <w:p w:rsidR="001104B7" w:rsidRDefault="00FC7092">
      <w:pPr>
        <w:numPr>
          <w:ilvl w:val="0"/>
          <w:numId w:val="26"/>
        </w:numPr>
        <w:pBdr>
          <w:top w:val="nil"/>
          <w:left w:val="nil"/>
          <w:bottom w:val="nil"/>
          <w:right w:val="nil"/>
          <w:between w:val="nil"/>
        </w:pBdr>
        <w:tabs>
          <w:tab w:val="left" w:pos="851"/>
        </w:tabs>
        <w:spacing w:after="0" w:line="360" w:lineRule="auto"/>
        <w:ind w:left="0" w:right="141" w:firstLine="567"/>
      </w:pPr>
      <w:r>
        <w:rPr>
          <w:color w:val="000000"/>
        </w:rPr>
        <w:t>Сотрудник Ресурсного Центра (ГБУ ЦСР, НО).</w:t>
      </w:r>
    </w:p>
    <w:p w:rsidR="001104B7" w:rsidRDefault="00FC7092">
      <w:pPr>
        <w:numPr>
          <w:ilvl w:val="0"/>
          <w:numId w:val="26"/>
        </w:numPr>
        <w:pBdr>
          <w:top w:val="nil"/>
          <w:left w:val="nil"/>
          <w:bottom w:val="nil"/>
          <w:right w:val="nil"/>
          <w:between w:val="nil"/>
        </w:pBdr>
        <w:tabs>
          <w:tab w:val="left" w:pos="851"/>
        </w:tabs>
        <w:spacing w:after="0" w:line="360" w:lineRule="auto"/>
        <w:ind w:left="0" w:right="141" w:firstLine="567"/>
      </w:pPr>
      <w:r>
        <w:rPr>
          <w:color w:val="000000"/>
        </w:rPr>
        <w:t>Сотрудник Министерства Здравоохранения.</w:t>
      </w:r>
    </w:p>
    <w:p w:rsidR="001104B7" w:rsidRDefault="00FC7092">
      <w:pPr>
        <w:numPr>
          <w:ilvl w:val="0"/>
          <w:numId w:val="26"/>
        </w:numPr>
        <w:pBdr>
          <w:top w:val="nil"/>
          <w:left w:val="nil"/>
          <w:bottom w:val="nil"/>
          <w:right w:val="nil"/>
          <w:between w:val="nil"/>
        </w:pBdr>
        <w:tabs>
          <w:tab w:val="left" w:pos="851"/>
        </w:tabs>
        <w:spacing w:after="0" w:line="360" w:lineRule="auto"/>
        <w:ind w:left="0" w:right="141" w:firstLine="567"/>
      </w:pPr>
      <w:r>
        <w:rPr>
          <w:color w:val="000000"/>
        </w:rPr>
        <w:t>Человек с диагнозом РАС (законный представитель).</w:t>
      </w:r>
    </w:p>
    <w:p w:rsidR="001104B7" w:rsidRDefault="00FC7092">
      <w:pPr>
        <w:numPr>
          <w:ilvl w:val="0"/>
          <w:numId w:val="26"/>
        </w:numPr>
        <w:pBdr>
          <w:top w:val="nil"/>
          <w:left w:val="nil"/>
          <w:bottom w:val="nil"/>
          <w:right w:val="nil"/>
          <w:between w:val="nil"/>
        </w:pBdr>
        <w:tabs>
          <w:tab w:val="left" w:pos="851"/>
        </w:tabs>
        <w:spacing w:after="0" w:line="360" w:lineRule="auto"/>
        <w:ind w:left="0" w:right="141" w:firstLine="567"/>
      </w:pPr>
      <w:r>
        <w:rPr>
          <w:color w:val="000000"/>
        </w:rPr>
        <w:t>Сотрудник организации-поставщика услуг.</w:t>
      </w:r>
    </w:p>
    <w:p w:rsidR="001104B7" w:rsidRDefault="00FC7092">
      <w:pPr>
        <w:spacing w:after="0" w:line="360" w:lineRule="auto"/>
        <w:ind w:right="141" w:firstLine="567"/>
      </w:pPr>
      <w:r>
        <w:t>Непосредственно в ЛК Системы работают:</w:t>
      </w:r>
    </w:p>
    <w:p w:rsidR="001104B7" w:rsidRDefault="00FC7092">
      <w:pPr>
        <w:numPr>
          <w:ilvl w:val="0"/>
          <w:numId w:val="7"/>
        </w:numPr>
        <w:pBdr>
          <w:top w:val="nil"/>
          <w:left w:val="nil"/>
          <w:bottom w:val="nil"/>
          <w:right w:val="nil"/>
          <w:between w:val="nil"/>
        </w:pBdr>
        <w:tabs>
          <w:tab w:val="left" w:pos="851"/>
        </w:tabs>
        <w:spacing w:after="0" w:line="360" w:lineRule="auto"/>
        <w:ind w:left="0" w:right="141" w:firstLine="567"/>
      </w:pPr>
      <w:r>
        <w:rPr>
          <w:color w:val="000000"/>
        </w:rPr>
        <w:t>Сотрудник Ресурсного Центра (</w:t>
      </w:r>
      <w:proofErr w:type="gramStart"/>
      <w:r>
        <w:rPr>
          <w:color w:val="000000"/>
        </w:rPr>
        <w:t>ГБУ ЦСР</w:t>
      </w:r>
      <w:proofErr w:type="gramEnd"/>
      <w:r>
        <w:rPr>
          <w:color w:val="000000"/>
        </w:rPr>
        <w:t xml:space="preserve"> НО).</w:t>
      </w:r>
    </w:p>
    <w:p w:rsidR="001104B7" w:rsidRDefault="00FC7092">
      <w:pPr>
        <w:numPr>
          <w:ilvl w:val="0"/>
          <w:numId w:val="7"/>
        </w:numPr>
        <w:pBdr>
          <w:top w:val="nil"/>
          <w:left w:val="nil"/>
          <w:bottom w:val="nil"/>
          <w:right w:val="nil"/>
          <w:between w:val="nil"/>
        </w:pBdr>
        <w:tabs>
          <w:tab w:val="left" w:pos="851"/>
        </w:tabs>
        <w:spacing w:after="0" w:line="360" w:lineRule="auto"/>
        <w:ind w:left="0" w:right="141" w:firstLine="567"/>
      </w:pPr>
      <w:r>
        <w:rPr>
          <w:color w:val="000000"/>
        </w:rPr>
        <w:t>Сотрудник Министерства Здравоохранения.</w:t>
      </w:r>
    </w:p>
    <w:p w:rsidR="001104B7" w:rsidRDefault="00FC7092">
      <w:pPr>
        <w:numPr>
          <w:ilvl w:val="0"/>
          <w:numId w:val="7"/>
        </w:numPr>
        <w:pBdr>
          <w:top w:val="nil"/>
          <w:left w:val="nil"/>
          <w:bottom w:val="nil"/>
          <w:right w:val="nil"/>
          <w:between w:val="nil"/>
        </w:pBdr>
        <w:tabs>
          <w:tab w:val="left" w:pos="851"/>
        </w:tabs>
        <w:spacing w:after="0" w:line="360" w:lineRule="auto"/>
        <w:ind w:left="0" w:right="141" w:firstLine="567"/>
      </w:pPr>
      <w:r>
        <w:rPr>
          <w:color w:val="000000"/>
        </w:rPr>
        <w:t>Человек с диагнозом РАС (законный представитель).</w:t>
      </w:r>
    </w:p>
    <w:p w:rsidR="001104B7" w:rsidRDefault="00FC7092">
      <w:pPr>
        <w:numPr>
          <w:ilvl w:val="0"/>
          <w:numId w:val="7"/>
        </w:numPr>
        <w:pBdr>
          <w:top w:val="nil"/>
          <w:left w:val="nil"/>
          <w:bottom w:val="nil"/>
          <w:right w:val="nil"/>
          <w:between w:val="nil"/>
        </w:pBdr>
        <w:tabs>
          <w:tab w:val="left" w:pos="851"/>
        </w:tabs>
        <w:spacing w:after="0" w:line="360" w:lineRule="auto"/>
        <w:ind w:left="0" w:right="141" w:firstLine="567"/>
      </w:pPr>
      <w:r>
        <w:rPr>
          <w:color w:val="000000"/>
        </w:rPr>
        <w:t>Сотрудник организации-поставщика услуг.</w:t>
      </w:r>
    </w:p>
    <w:p w:rsidR="001104B7" w:rsidRDefault="00FC7092">
      <w:pPr>
        <w:tabs>
          <w:tab w:val="left" w:pos="851"/>
        </w:tabs>
        <w:spacing w:after="0" w:line="360" w:lineRule="auto"/>
        <w:ind w:right="141" w:firstLine="567"/>
      </w:pPr>
      <w:r>
        <w:t>Государственный врач-психиатр работает в Медицинской Системе (далее - РМИС).</w:t>
      </w:r>
    </w:p>
    <w:p w:rsidR="001104B7" w:rsidRDefault="00FC7092">
      <w:pPr>
        <w:keepNext/>
        <w:tabs>
          <w:tab w:val="left" w:pos="851"/>
        </w:tabs>
        <w:spacing w:after="0" w:line="360" w:lineRule="auto"/>
        <w:ind w:right="141" w:firstLine="567"/>
        <w:jc w:val="both"/>
      </w:pPr>
      <w:r>
        <w:lastRenderedPageBreak/>
        <w:t>На рисунке ниже (Рисунок 1) приведена диаграмма общего процесса.</w:t>
      </w:r>
    </w:p>
    <w:p w:rsidR="001104B7" w:rsidRDefault="00FC7092">
      <w:pPr>
        <w:keepNext/>
        <w:tabs>
          <w:tab w:val="left" w:pos="851"/>
        </w:tabs>
        <w:spacing w:after="0" w:line="360" w:lineRule="auto"/>
        <w:ind w:right="141"/>
        <w:jc w:val="center"/>
      </w:pPr>
      <w:r>
        <w:rPr>
          <w:noProof/>
        </w:rPr>
        <w:drawing>
          <wp:inline distT="0" distB="0" distL="0" distR="0">
            <wp:extent cx="5710061" cy="6299194"/>
            <wp:effectExtent l="0" t="0" r="0" b="0"/>
            <wp:docPr id="8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5710061" cy="6299194"/>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ind w:right="141"/>
        <w:jc w:val="center"/>
        <w:rPr>
          <w:i/>
          <w:color w:val="000000"/>
        </w:rPr>
      </w:pPr>
      <w:bookmarkStart w:id="15" w:name="_heading=h.2jxsxqh" w:colFirst="0" w:colLast="0"/>
      <w:bookmarkEnd w:id="15"/>
      <w:r>
        <w:rPr>
          <w:color w:val="000000"/>
        </w:rPr>
        <w:t>Рисунок 1. Диаграмма общего процесса</w:t>
      </w:r>
    </w:p>
    <w:p w:rsidR="001104B7" w:rsidRDefault="00FC7092">
      <w:pPr>
        <w:tabs>
          <w:tab w:val="left" w:pos="851"/>
        </w:tabs>
        <w:spacing w:after="0" w:line="360" w:lineRule="auto"/>
        <w:ind w:right="141" w:firstLine="567"/>
        <w:jc w:val="both"/>
      </w:pPr>
      <w:r>
        <w:t>Описание процесса:</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Родители заполняют анкету теста M-CHAT-R/F с результатами ребенка. Если родители дают согласие на обработку персональных данных, то результаты анкетирования передаются в АИС РМЛ РАС в ЛК Специалиста от Здравоохранения (схема: п.1).</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 xml:space="preserve">Специалист от здравоохранения </w:t>
      </w:r>
      <w:proofErr w:type="spellStart"/>
      <w:r>
        <w:rPr>
          <w:color w:val="000000"/>
        </w:rPr>
        <w:t>ознакамливается</w:t>
      </w:r>
      <w:proofErr w:type="spellEnd"/>
      <w:r>
        <w:rPr>
          <w:color w:val="000000"/>
        </w:rPr>
        <w:t xml:space="preserve"> с результатами анкеты (схема: п.2).</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lastRenderedPageBreak/>
        <w:t>Специалист от здравоохранения обзванивает родителей ребенка, приглашает пройти прием у Психиатра (схема: п.3).</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Если психиатр устанавливает диагноз РАС, то родителям предлагается дать согласие на обработку персональных данных (схема: п.4).</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В случае, если согласие на передачу персональных данных предоставлено, то при личном посещении Ресурсного Центра дается согласие на включение в Регистр РАС (схема: п.5).</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Если даны оба согласия, то Человек с диагнозом РАС направляется на первичную диагностику. Первичная диагностика может проводиться несколькими специалистами. По окончании диагностики результаты вносятся в АИС РМЛ РАС. Окончание внесения сведений о диагностике подтверждается ответственным специалистом (схема: п.6). Диагностика может повторяться по мере необходимости контроля развития болезни.</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Если проведена первичная диагностика, то для сотрудников Ресурсного Центра или других организаций доступно составление ИМАР. Составление ИМАР заканчивается подтверждением окончания составления каждым исполнителем (схема: п.7). В ИМАР должна обязательно присутствовать одна услуга. Для каждой услуги должна быть указана хотя бы одна организация-поставщик. Может быть для услуги указано несколько организаций-поставщиков.</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Как только все исполнители подтвердили составление ИМАР, то формируется Маршрутный лист. В рамках Маршрутного Листа происходит согласование ИМАР между ответственными лицами (схема: п.8).</w:t>
      </w:r>
    </w:p>
    <w:p w:rsidR="001104B7" w:rsidRDefault="00FC7092">
      <w:pPr>
        <w:numPr>
          <w:ilvl w:val="0"/>
          <w:numId w:val="24"/>
        </w:numPr>
        <w:pBdr>
          <w:top w:val="nil"/>
          <w:left w:val="nil"/>
          <w:bottom w:val="nil"/>
          <w:right w:val="nil"/>
          <w:between w:val="nil"/>
        </w:pBdr>
        <w:tabs>
          <w:tab w:val="left" w:pos="851"/>
        </w:tabs>
        <w:spacing w:after="0" w:line="360" w:lineRule="auto"/>
        <w:ind w:left="0" w:right="141" w:firstLine="567"/>
        <w:jc w:val="both"/>
      </w:pPr>
      <w:r>
        <w:rPr>
          <w:color w:val="000000"/>
        </w:rPr>
        <w:t>Если ИМАР согласован, то Человек с диагнозом РАС или его законный представитель могут для каждой услуги из предложенных организаций-поставщиков выбрать только одну или подобрать иную организацию. После согласования предварительных условий предоставления услуги составляется заявление, по результатам рассмотрения заявления заключается договор на оказание услуги (схема: п.9).</w:t>
      </w:r>
    </w:p>
    <w:p w:rsidR="001104B7" w:rsidRDefault="00FC7092">
      <w:pPr>
        <w:numPr>
          <w:ilvl w:val="0"/>
          <w:numId w:val="24"/>
        </w:numPr>
        <w:pBdr>
          <w:top w:val="nil"/>
          <w:left w:val="nil"/>
          <w:bottom w:val="nil"/>
          <w:right w:val="nil"/>
          <w:between w:val="nil"/>
        </w:pBdr>
        <w:tabs>
          <w:tab w:val="left" w:pos="993"/>
        </w:tabs>
        <w:spacing w:after="0" w:line="360" w:lineRule="auto"/>
        <w:ind w:right="141" w:firstLine="147"/>
        <w:jc w:val="both"/>
      </w:pPr>
      <w:r>
        <w:rPr>
          <w:color w:val="000000"/>
        </w:rPr>
        <w:t>После того, как услуга стала предоставляться (схема: п.10-13):</w:t>
      </w:r>
    </w:p>
    <w:p w:rsidR="001104B7" w:rsidRDefault="00FC7092">
      <w:pPr>
        <w:numPr>
          <w:ilvl w:val="1"/>
          <w:numId w:val="24"/>
        </w:numPr>
        <w:pBdr>
          <w:top w:val="nil"/>
          <w:left w:val="nil"/>
          <w:bottom w:val="nil"/>
          <w:right w:val="nil"/>
          <w:between w:val="nil"/>
        </w:pBdr>
        <w:tabs>
          <w:tab w:val="left" w:pos="1134"/>
        </w:tabs>
        <w:spacing w:after="0" w:line="360" w:lineRule="auto"/>
        <w:ind w:left="0" w:right="141" w:firstLine="851"/>
        <w:jc w:val="both"/>
      </w:pPr>
      <w:r>
        <w:rPr>
          <w:color w:val="000000"/>
        </w:rPr>
        <w:t>Человек с диагнозом РАС или законный представитель может отказаться от оказания услуги.</w:t>
      </w:r>
    </w:p>
    <w:p w:rsidR="001104B7" w:rsidRDefault="00FC7092">
      <w:pPr>
        <w:numPr>
          <w:ilvl w:val="1"/>
          <w:numId w:val="24"/>
        </w:numPr>
        <w:pBdr>
          <w:top w:val="nil"/>
          <w:left w:val="nil"/>
          <w:bottom w:val="nil"/>
          <w:right w:val="nil"/>
          <w:between w:val="nil"/>
        </w:pBdr>
        <w:tabs>
          <w:tab w:val="left" w:pos="1134"/>
        </w:tabs>
        <w:spacing w:after="0" w:line="360" w:lineRule="auto"/>
        <w:ind w:left="0" w:right="141" w:firstLine="851"/>
        <w:jc w:val="both"/>
      </w:pPr>
      <w:r>
        <w:rPr>
          <w:color w:val="000000"/>
        </w:rPr>
        <w:t>Представитель организации-поставщика услуги может приостановить услугу (по просьбе Человека с диагнозом РАС или законного представителя).</w:t>
      </w:r>
    </w:p>
    <w:p w:rsidR="001104B7" w:rsidRDefault="00FC7092">
      <w:pPr>
        <w:numPr>
          <w:ilvl w:val="1"/>
          <w:numId w:val="24"/>
        </w:numPr>
        <w:pBdr>
          <w:top w:val="nil"/>
          <w:left w:val="nil"/>
          <w:bottom w:val="nil"/>
          <w:right w:val="nil"/>
          <w:between w:val="nil"/>
        </w:pBdr>
        <w:tabs>
          <w:tab w:val="left" w:pos="1134"/>
        </w:tabs>
        <w:spacing w:after="0" w:line="360" w:lineRule="auto"/>
        <w:ind w:left="0" w:right="141" w:firstLine="851"/>
        <w:jc w:val="both"/>
      </w:pPr>
      <w:r>
        <w:rPr>
          <w:color w:val="000000"/>
        </w:rPr>
        <w:t>Представитель организации-поставщика услуги может возобновить приостановленную услугу по согласованию с Человеком с диагнозом РАС или законным представителем.</w:t>
      </w:r>
    </w:p>
    <w:p w:rsidR="001104B7" w:rsidRDefault="00FC7092">
      <w:pPr>
        <w:numPr>
          <w:ilvl w:val="0"/>
          <w:numId w:val="24"/>
        </w:numPr>
        <w:pBdr>
          <w:top w:val="nil"/>
          <w:left w:val="nil"/>
          <w:bottom w:val="nil"/>
          <w:right w:val="nil"/>
          <w:between w:val="nil"/>
        </w:pBdr>
        <w:tabs>
          <w:tab w:val="left" w:pos="993"/>
        </w:tabs>
        <w:spacing w:after="0" w:line="360" w:lineRule="auto"/>
        <w:ind w:right="141" w:firstLine="147"/>
        <w:jc w:val="both"/>
      </w:pPr>
      <w:r>
        <w:rPr>
          <w:color w:val="000000"/>
        </w:rPr>
        <w:lastRenderedPageBreak/>
        <w:t>Представитель организации-поставщика услуги может указать (промежуточные) результаты предоставления услуги с помощью мобильного приложения или через ЛК, если мобильное приложение не доступно.</w:t>
      </w:r>
    </w:p>
    <w:p w:rsidR="001104B7" w:rsidRDefault="00FC7092">
      <w:pPr>
        <w:keepNext/>
        <w:numPr>
          <w:ilvl w:val="1"/>
          <w:numId w:val="2"/>
        </w:numPr>
        <w:pBdr>
          <w:top w:val="nil"/>
          <w:left w:val="nil"/>
          <w:bottom w:val="nil"/>
          <w:right w:val="nil"/>
          <w:between w:val="nil"/>
        </w:pBdr>
        <w:spacing w:after="0" w:line="360" w:lineRule="auto"/>
        <w:rPr>
          <w:b/>
          <w:color w:val="000000"/>
        </w:rPr>
      </w:pPr>
      <w:bookmarkStart w:id="16" w:name="_heading=h.z337ya" w:colFirst="0" w:colLast="0"/>
      <w:bookmarkEnd w:id="16"/>
      <w:r>
        <w:rPr>
          <w:b/>
          <w:color w:val="000000"/>
        </w:rPr>
        <w:t>Общие сведения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работы в Системе пользователю требуется авторизоваться. В правом верхнем углу находится кнопка авторизации «Войти». По клику на неё открывается форма авторизации пользователя (Рисунок 2).</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10118" cy="2773549"/>
            <wp:effectExtent l="0" t="0" r="0" b="0"/>
            <wp:docPr id="8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5910118" cy="2773549"/>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17" w:name="_heading=h.3j2qqm3" w:colFirst="0" w:colLast="0"/>
      <w:bookmarkEnd w:id="17"/>
      <w:r>
        <w:rPr>
          <w:color w:val="000000"/>
        </w:rPr>
        <w:t>Рисунок 2. Страница авторизации пользователя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Форма авторизации содержит два поля для ввода: «Логин» и «Пароль», ссылку «Запомни меня», управляющий элемент «Войти» и ссылку «Вход через ЕСИА».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Поля «Логин» и «Пароль» необходимо заполнить следующими параметрами:</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Логин – логин пользователя Системы;</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Пароль – пароль пользователя для входа на Системы.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Логин и пароль пользователь должен получить от администратора Системы.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случае успешной авторизации пользователь получает доступ в систему. В случае ошибочной авторизации, выводится сообщение об ошибке ввода или об отсутствии прав доступа.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Результатом успешной авторизации пользователя станет страница Системы с активным меню пользователя.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Состав меню для авторизованного пользователя зависит от роли пользователя и доступных ему разделов Системы.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Меню Системы для пользователя с ролью «Администратор </w:t>
      </w:r>
      <w:proofErr w:type="gramStart"/>
      <w:r>
        <w:rPr>
          <w:color w:val="000000"/>
        </w:rPr>
        <w:t>ГБУ ЦСР</w:t>
      </w:r>
      <w:proofErr w:type="gramEnd"/>
      <w:r>
        <w:rPr>
          <w:color w:val="000000"/>
        </w:rPr>
        <w:t xml:space="preserve"> НО» (Рисунок 3):</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Группа риска;</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lastRenderedPageBreak/>
        <w:t>Регистр ЛРАС;</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Дневник ЛРАС;</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Вакансии ЛРАС;</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Организации;</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Аналитика;</w:t>
      </w:r>
    </w:p>
    <w:p w:rsidR="001104B7" w:rsidRDefault="00FC7092">
      <w:pPr>
        <w:numPr>
          <w:ilvl w:val="0"/>
          <w:numId w:val="30"/>
        </w:numPr>
        <w:pBdr>
          <w:top w:val="nil"/>
          <w:left w:val="nil"/>
          <w:bottom w:val="nil"/>
          <w:right w:val="nil"/>
          <w:between w:val="nil"/>
        </w:pBdr>
        <w:tabs>
          <w:tab w:val="left" w:pos="851"/>
        </w:tabs>
        <w:spacing w:after="120"/>
        <w:ind w:firstLine="207"/>
        <w:jc w:val="both"/>
        <w:rPr>
          <w:color w:val="000000"/>
        </w:rPr>
      </w:pPr>
      <w:r>
        <w:rPr>
          <w:color w:val="000000"/>
        </w:rPr>
        <w:t>Помощь.</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2301240" cy="3169920"/>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2301240" cy="3169920"/>
                    </a:xfrm>
                    <a:prstGeom prst="rect">
                      <a:avLst/>
                    </a:prstGeom>
                    <a:ln/>
                  </pic:spPr>
                </pic:pic>
              </a:graphicData>
            </a:graphic>
          </wp:inline>
        </w:drawing>
      </w:r>
    </w:p>
    <w:p w:rsidR="001104B7" w:rsidRDefault="00FC7092">
      <w:pPr>
        <w:pBdr>
          <w:top w:val="nil"/>
          <w:left w:val="nil"/>
          <w:bottom w:val="nil"/>
          <w:right w:val="nil"/>
          <w:between w:val="nil"/>
        </w:pBdr>
        <w:spacing w:after="0"/>
        <w:jc w:val="center"/>
        <w:rPr>
          <w:color w:val="000000"/>
        </w:rPr>
      </w:pPr>
      <w:bookmarkStart w:id="18" w:name="_heading=h.1y810tw" w:colFirst="0" w:colLast="0"/>
      <w:bookmarkEnd w:id="18"/>
      <w:r>
        <w:rPr>
          <w:color w:val="000000"/>
        </w:rPr>
        <w:t xml:space="preserve">Рисунок 3. Горизонтальное меню для пользователя «Администратор </w:t>
      </w:r>
      <w:proofErr w:type="gramStart"/>
      <w:r>
        <w:rPr>
          <w:color w:val="000000"/>
        </w:rPr>
        <w:t>ГБУ ЦСР</w:t>
      </w:r>
      <w:proofErr w:type="gramEnd"/>
      <w:r>
        <w:rPr>
          <w:color w:val="000000"/>
        </w:rPr>
        <w:t xml:space="preserve"> НО»</w:t>
      </w:r>
    </w:p>
    <w:p w:rsidR="001104B7" w:rsidRDefault="00FC7092">
      <w:pPr>
        <w:keepNext/>
        <w:numPr>
          <w:ilvl w:val="1"/>
          <w:numId w:val="2"/>
        </w:numPr>
        <w:pBdr>
          <w:top w:val="nil"/>
          <w:left w:val="nil"/>
          <w:bottom w:val="nil"/>
          <w:right w:val="nil"/>
          <w:between w:val="nil"/>
        </w:pBdr>
        <w:spacing w:before="120" w:after="60" w:line="360" w:lineRule="auto"/>
        <w:rPr>
          <w:b/>
          <w:color w:val="000000"/>
        </w:rPr>
      </w:pPr>
      <w:bookmarkStart w:id="19" w:name="_heading=h.4i7ojhp" w:colFirst="0" w:colLast="0"/>
      <w:bookmarkEnd w:id="19"/>
      <w:r>
        <w:rPr>
          <w:b/>
          <w:color w:val="000000"/>
        </w:rPr>
        <w:t>Организации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Сотрудник Ресурсного Центра может создавать первичные сведения об учреждениях в Системе (Рисунок 4).</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Далее сведения о своей организации в Системе доступны для редактирования другим ролям.</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Сведения об организации доступны для:</w:t>
      </w:r>
    </w:p>
    <w:p w:rsidR="001104B7" w:rsidRDefault="00FC7092">
      <w:pPr>
        <w:numPr>
          <w:ilvl w:val="0"/>
          <w:numId w:val="8"/>
        </w:numPr>
        <w:pBdr>
          <w:top w:val="nil"/>
          <w:left w:val="nil"/>
          <w:bottom w:val="nil"/>
          <w:right w:val="nil"/>
          <w:between w:val="nil"/>
        </w:pBdr>
        <w:tabs>
          <w:tab w:val="left" w:pos="851"/>
        </w:tabs>
        <w:spacing w:after="0" w:line="360" w:lineRule="auto"/>
        <w:ind w:left="0" w:firstLine="567"/>
        <w:jc w:val="both"/>
      </w:pPr>
      <w:r>
        <w:rPr>
          <w:color w:val="000000"/>
        </w:rPr>
        <w:t>Прикрепления сотрудника за организацией.</w:t>
      </w:r>
    </w:p>
    <w:p w:rsidR="001104B7" w:rsidRDefault="00FC7092">
      <w:pPr>
        <w:numPr>
          <w:ilvl w:val="0"/>
          <w:numId w:val="8"/>
        </w:numPr>
        <w:pBdr>
          <w:top w:val="nil"/>
          <w:left w:val="nil"/>
          <w:bottom w:val="nil"/>
          <w:right w:val="nil"/>
          <w:between w:val="nil"/>
        </w:pBdr>
        <w:tabs>
          <w:tab w:val="left" w:pos="851"/>
        </w:tabs>
        <w:spacing w:after="0" w:line="360" w:lineRule="auto"/>
        <w:ind w:left="0" w:firstLine="567"/>
        <w:jc w:val="both"/>
      </w:pPr>
      <w:r>
        <w:rPr>
          <w:color w:val="000000"/>
        </w:rPr>
        <w:t>Использования сведений об организации при указании услуги в ИМАР.</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6120130" cy="2352675"/>
            <wp:effectExtent l="0" t="0" r="0" b="0"/>
            <wp:docPr id="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6120130" cy="2352675"/>
                    </a:xfrm>
                    <a:prstGeom prst="rect">
                      <a:avLst/>
                    </a:prstGeom>
                    <a:ln/>
                  </pic:spPr>
                </pic:pic>
              </a:graphicData>
            </a:graphic>
          </wp:inline>
        </w:drawing>
      </w:r>
    </w:p>
    <w:p w:rsidR="001104B7" w:rsidRDefault="00FC7092">
      <w:pPr>
        <w:pBdr>
          <w:top w:val="nil"/>
          <w:left w:val="nil"/>
          <w:bottom w:val="nil"/>
          <w:right w:val="nil"/>
          <w:between w:val="nil"/>
        </w:pBdr>
        <w:tabs>
          <w:tab w:val="left" w:pos="1134"/>
        </w:tabs>
        <w:spacing w:after="0" w:line="360" w:lineRule="auto"/>
        <w:ind w:left="2629" w:hanging="360"/>
        <w:jc w:val="center"/>
        <w:rPr>
          <w:color w:val="000000"/>
        </w:rPr>
      </w:pPr>
      <w:bookmarkStart w:id="20" w:name="_heading=h.2xcytpi" w:colFirst="0" w:colLast="0"/>
      <w:bookmarkEnd w:id="20"/>
      <w:r>
        <w:rPr>
          <w:color w:val="000000"/>
        </w:rPr>
        <w:t>Рисунок 4. Раздел «Организации»</w:t>
      </w:r>
    </w:p>
    <w:p w:rsidR="001104B7" w:rsidRDefault="00FC7092">
      <w:pPr>
        <w:pBdr>
          <w:top w:val="nil"/>
          <w:left w:val="nil"/>
          <w:bottom w:val="nil"/>
          <w:right w:val="nil"/>
          <w:between w:val="nil"/>
        </w:pBdr>
        <w:spacing w:after="0" w:line="360" w:lineRule="auto"/>
        <w:ind w:firstLine="567"/>
        <w:jc w:val="both"/>
        <w:rPr>
          <w:i/>
          <w:color w:val="000000"/>
        </w:rPr>
      </w:pPr>
      <w:r>
        <w:rPr>
          <w:color w:val="000000"/>
        </w:rPr>
        <w:t>Для организации доступны операции:</w:t>
      </w:r>
    </w:p>
    <w:p w:rsidR="001104B7" w:rsidRDefault="00FC7092">
      <w:pPr>
        <w:numPr>
          <w:ilvl w:val="0"/>
          <w:numId w:val="12"/>
        </w:numPr>
        <w:pBdr>
          <w:top w:val="nil"/>
          <w:left w:val="nil"/>
          <w:bottom w:val="nil"/>
          <w:right w:val="nil"/>
          <w:between w:val="nil"/>
        </w:pBdr>
        <w:tabs>
          <w:tab w:val="left" w:pos="851"/>
        </w:tabs>
        <w:spacing w:after="0" w:line="360" w:lineRule="auto"/>
        <w:ind w:left="0" w:firstLine="567"/>
      </w:pPr>
      <w:r>
        <w:rPr>
          <w:color w:val="000000"/>
        </w:rPr>
        <w:t>Просмотр сведений.</w:t>
      </w:r>
    </w:p>
    <w:p w:rsidR="001104B7" w:rsidRDefault="00FC7092">
      <w:pPr>
        <w:numPr>
          <w:ilvl w:val="0"/>
          <w:numId w:val="12"/>
        </w:numPr>
        <w:pBdr>
          <w:top w:val="nil"/>
          <w:left w:val="nil"/>
          <w:bottom w:val="nil"/>
          <w:right w:val="nil"/>
          <w:between w:val="nil"/>
        </w:pBdr>
        <w:tabs>
          <w:tab w:val="left" w:pos="851"/>
        </w:tabs>
        <w:spacing w:after="0" w:line="360" w:lineRule="auto"/>
        <w:ind w:left="0" w:firstLine="567"/>
      </w:pPr>
      <w:r>
        <w:rPr>
          <w:color w:val="000000"/>
        </w:rPr>
        <w:t>Редактирование сведений.</w:t>
      </w:r>
    </w:p>
    <w:p w:rsidR="001104B7" w:rsidRDefault="00FC7092">
      <w:pPr>
        <w:tabs>
          <w:tab w:val="left" w:pos="851"/>
        </w:tabs>
        <w:spacing w:after="0" w:line="360" w:lineRule="auto"/>
        <w:ind w:firstLine="567"/>
        <w:jc w:val="both"/>
      </w:pPr>
      <w:r>
        <w:t>Переход к просмотру сведений организации доступен через контекстное меню (пункт "Просмотр").</w:t>
      </w:r>
    </w:p>
    <w:p w:rsidR="001104B7" w:rsidRDefault="00FC7092">
      <w:pPr>
        <w:tabs>
          <w:tab w:val="left" w:pos="851"/>
        </w:tabs>
        <w:spacing w:after="0" w:line="360" w:lineRule="auto"/>
        <w:ind w:firstLine="567"/>
      </w:pPr>
      <w:r>
        <w:t>Переход к редактированию сведений организации доступен через контекстное меню (пункт "Редактирование").</w:t>
      </w:r>
    </w:p>
    <w:p w:rsidR="001104B7" w:rsidRDefault="00FC7092">
      <w:pPr>
        <w:tabs>
          <w:tab w:val="left" w:pos="851"/>
        </w:tabs>
        <w:spacing w:after="0" w:line="360" w:lineRule="auto"/>
        <w:ind w:firstLine="567"/>
      </w:pPr>
      <w:r>
        <w:t>В карточке организации располагаются вкладки:</w:t>
      </w:r>
    </w:p>
    <w:p w:rsidR="001104B7" w:rsidRDefault="00FC7092">
      <w:pPr>
        <w:numPr>
          <w:ilvl w:val="0"/>
          <w:numId w:val="14"/>
        </w:numPr>
        <w:pBdr>
          <w:top w:val="nil"/>
          <w:left w:val="nil"/>
          <w:bottom w:val="nil"/>
          <w:right w:val="nil"/>
          <w:between w:val="nil"/>
        </w:pBdr>
        <w:tabs>
          <w:tab w:val="left" w:pos="851"/>
        </w:tabs>
        <w:spacing w:after="0" w:line="360" w:lineRule="auto"/>
        <w:ind w:left="0" w:firstLine="567"/>
        <w:jc w:val="both"/>
      </w:pPr>
      <w:r>
        <w:rPr>
          <w:color w:val="000000"/>
        </w:rPr>
        <w:t>"Общая информация" – "Название", "ОГРН", "ИНН", "КПП", "Телефон", "e-</w:t>
      </w:r>
      <w:proofErr w:type="spellStart"/>
      <w:r>
        <w:rPr>
          <w:color w:val="000000"/>
        </w:rPr>
        <w:t>mail</w:t>
      </w:r>
      <w:proofErr w:type="spellEnd"/>
      <w:r>
        <w:rPr>
          <w:color w:val="000000"/>
        </w:rPr>
        <w:t>", "Источник финансирования", "Проектная мощность", "Фактическое наполнение" (Рисунок</w:t>
      </w:r>
      <w:r>
        <w:rPr>
          <w:b/>
          <w:color w:val="000000"/>
        </w:rPr>
        <w:t xml:space="preserve"> 5</w:t>
      </w:r>
      <w:r>
        <w:rPr>
          <w:color w:val="000000"/>
        </w:rPr>
        <w:t>).</w:t>
      </w:r>
    </w:p>
    <w:p w:rsidR="001104B7" w:rsidRDefault="00FC7092">
      <w:pPr>
        <w:numPr>
          <w:ilvl w:val="0"/>
          <w:numId w:val="14"/>
        </w:numPr>
        <w:pBdr>
          <w:top w:val="nil"/>
          <w:left w:val="nil"/>
          <w:bottom w:val="nil"/>
          <w:right w:val="nil"/>
          <w:between w:val="nil"/>
        </w:pBdr>
        <w:tabs>
          <w:tab w:val="left" w:pos="851"/>
        </w:tabs>
        <w:spacing w:after="0" w:line="360" w:lineRule="auto"/>
        <w:ind w:left="0" w:firstLine="567"/>
        <w:jc w:val="both"/>
      </w:pPr>
      <w:r>
        <w:rPr>
          <w:color w:val="000000"/>
        </w:rPr>
        <w:t>"Услуги" – перечень оказываемых услуг (Рисунок 6).</w:t>
      </w:r>
    </w:p>
    <w:p w:rsidR="001104B7" w:rsidRDefault="00FC7092">
      <w:pPr>
        <w:numPr>
          <w:ilvl w:val="0"/>
          <w:numId w:val="14"/>
        </w:numPr>
        <w:pBdr>
          <w:top w:val="nil"/>
          <w:left w:val="nil"/>
          <w:bottom w:val="nil"/>
          <w:right w:val="nil"/>
          <w:between w:val="nil"/>
        </w:pBdr>
        <w:tabs>
          <w:tab w:val="left" w:pos="851"/>
        </w:tabs>
        <w:spacing w:after="0" w:line="360" w:lineRule="auto"/>
        <w:ind w:left="0" w:firstLine="567"/>
        <w:jc w:val="both"/>
      </w:pPr>
      <w:r>
        <w:rPr>
          <w:color w:val="000000"/>
        </w:rPr>
        <w:t>"Расписание специалистов" – Перечень специалистов и их расписание (Рисунок 7).</w:t>
      </w:r>
    </w:p>
    <w:p w:rsidR="001104B7" w:rsidRDefault="00FC7092">
      <w:pPr>
        <w:numPr>
          <w:ilvl w:val="0"/>
          <w:numId w:val="14"/>
        </w:numPr>
        <w:pBdr>
          <w:top w:val="nil"/>
          <w:left w:val="nil"/>
          <w:bottom w:val="nil"/>
          <w:right w:val="nil"/>
          <w:between w:val="nil"/>
        </w:pBdr>
        <w:tabs>
          <w:tab w:val="left" w:pos="851"/>
        </w:tabs>
        <w:spacing w:after="0" w:line="360" w:lineRule="auto"/>
        <w:ind w:left="0" w:firstLine="567"/>
        <w:jc w:val="both"/>
      </w:pPr>
      <w:r>
        <w:rPr>
          <w:color w:val="000000"/>
        </w:rPr>
        <w:t>"Реабилитационные мероприятия" – Описание предоставляемых реабилитационных мероприятий (Рисунок 8).</w:t>
      </w:r>
    </w:p>
    <w:p w:rsidR="001104B7" w:rsidRDefault="00FC7092">
      <w:pPr>
        <w:numPr>
          <w:ilvl w:val="0"/>
          <w:numId w:val="14"/>
        </w:numPr>
        <w:pBdr>
          <w:top w:val="nil"/>
          <w:left w:val="nil"/>
          <w:bottom w:val="nil"/>
          <w:right w:val="nil"/>
          <w:between w:val="nil"/>
        </w:pBdr>
        <w:tabs>
          <w:tab w:val="left" w:pos="851"/>
        </w:tabs>
        <w:spacing w:after="0" w:line="360" w:lineRule="auto"/>
        <w:ind w:left="0" w:firstLine="567"/>
        <w:jc w:val="both"/>
      </w:pPr>
      <w:r>
        <w:rPr>
          <w:color w:val="000000"/>
        </w:rPr>
        <w:t>"Карта" – Адрес организации, координаты расположения на карте (Рисунок 9).</w:t>
      </w:r>
    </w:p>
    <w:p w:rsidR="001104B7" w:rsidRDefault="00FC7092">
      <w:pPr>
        <w:keepNext/>
        <w:tabs>
          <w:tab w:val="left" w:pos="851"/>
        </w:tabs>
        <w:spacing w:after="0" w:line="360" w:lineRule="auto"/>
        <w:jc w:val="center"/>
      </w:pPr>
      <w:r>
        <w:rPr>
          <w:noProof/>
        </w:rPr>
        <w:lastRenderedPageBreak/>
        <w:drawing>
          <wp:inline distT="0" distB="0" distL="0" distR="0">
            <wp:extent cx="5940425" cy="2945765"/>
            <wp:effectExtent l="0" t="0" r="0" b="0"/>
            <wp:docPr id="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940425" cy="2945765"/>
                    </a:xfrm>
                    <a:prstGeom prst="rect">
                      <a:avLst/>
                    </a:prstGeom>
                    <a:ln/>
                  </pic:spPr>
                </pic:pic>
              </a:graphicData>
            </a:graphic>
          </wp:inline>
        </w:drawing>
      </w:r>
    </w:p>
    <w:p w:rsidR="001104B7" w:rsidRDefault="00FC7092">
      <w:pPr>
        <w:pBdr>
          <w:top w:val="nil"/>
          <w:left w:val="nil"/>
          <w:bottom w:val="nil"/>
          <w:right w:val="nil"/>
          <w:between w:val="nil"/>
        </w:pBdr>
        <w:jc w:val="center"/>
        <w:rPr>
          <w:i/>
          <w:color w:val="000000"/>
        </w:rPr>
      </w:pPr>
      <w:bookmarkStart w:id="21" w:name="_heading=h.1ci93xb" w:colFirst="0" w:colLast="0"/>
      <w:bookmarkEnd w:id="21"/>
      <w:r>
        <w:rPr>
          <w:color w:val="000000"/>
        </w:rPr>
        <w:t>Рисунок 5. Карточка организации. Вкладка "Общая информация"</w:t>
      </w:r>
    </w:p>
    <w:p w:rsidR="001104B7" w:rsidRDefault="00FC7092">
      <w:pPr>
        <w:keepNext/>
        <w:tabs>
          <w:tab w:val="left" w:pos="851"/>
        </w:tabs>
        <w:spacing w:after="0" w:line="360" w:lineRule="auto"/>
        <w:jc w:val="center"/>
      </w:pPr>
      <w:r>
        <w:rPr>
          <w:noProof/>
        </w:rPr>
        <w:drawing>
          <wp:inline distT="0" distB="0" distL="0" distR="0">
            <wp:extent cx="5940425" cy="2409825"/>
            <wp:effectExtent l="0" t="0" r="0" b="0"/>
            <wp:docPr id="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940425" cy="2409825"/>
                    </a:xfrm>
                    <a:prstGeom prst="rect">
                      <a:avLst/>
                    </a:prstGeom>
                    <a:ln/>
                  </pic:spPr>
                </pic:pic>
              </a:graphicData>
            </a:graphic>
          </wp:inline>
        </w:drawing>
      </w:r>
    </w:p>
    <w:p w:rsidR="001104B7" w:rsidRDefault="00FC7092">
      <w:pPr>
        <w:pBdr>
          <w:top w:val="nil"/>
          <w:left w:val="nil"/>
          <w:bottom w:val="nil"/>
          <w:right w:val="nil"/>
          <w:between w:val="nil"/>
        </w:pBdr>
        <w:jc w:val="center"/>
        <w:rPr>
          <w:i/>
          <w:color w:val="000000"/>
        </w:rPr>
      </w:pPr>
      <w:bookmarkStart w:id="22" w:name="_heading=h.3whwml4" w:colFirst="0" w:colLast="0"/>
      <w:bookmarkEnd w:id="22"/>
      <w:r>
        <w:rPr>
          <w:color w:val="000000"/>
        </w:rPr>
        <w:t>Рисунок 6. Карточка организации. Вкладка "Услуги"</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0425" cy="2214880"/>
            <wp:effectExtent l="0" t="0" r="0" b="0"/>
            <wp:docPr id="8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940425" cy="2214880"/>
                    </a:xfrm>
                    <a:prstGeom prst="rect">
                      <a:avLst/>
                    </a:prstGeom>
                    <a:ln/>
                  </pic:spPr>
                </pic:pic>
              </a:graphicData>
            </a:graphic>
          </wp:inline>
        </w:drawing>
      </w:r>
    </w:p>
    <w:p w:rsidR="001104B7" w:rsidRDefault="00FC7092">
      <w:pPr>
        <w:pBdr>
          <w:top w:val="nil"/>
          <w:left w:val="nil"/>
          <w:bottom w:val="nil"/>
          <w:right w:val="nil"/>
          <w:between w:val="nil"/>
        </w:pBdr>
        <w:jc w:val="center"/>
        <w:rPr>
          <w:i/>
          <w:color w:val="000000"/>
        </w:rPr>
      </w:pPr>
      <w:bookmarkStart w:id="23" w:name="_heading=h.2bn6wsx" w:colFirst="0" w:colLast="0"/>
      <w:bookmarkEnd w:id="23"/>
      <w:r>
        <w:rPr>
          <w:color w:val="000000"/>
        </w:rPr>
        <w:t>Рисунок 7. Карточка организации. Вкладка "Расписание специалистов"</w:t>
      </w:r>
    </w:p>
    <w:p w:rsidR="001104B7" w:rsidRDefault="00FC7092">
      <w:pPr>
        <w:keepNext/>
        <w:spacing w:after="0"/>
      </w:pPr>
      <w:r>
        <w:rPr>
          <w:noProof/>
        </w:rPr>
        <w:lastRenderedPageBreak/>
        <w:drawing>
          <wp:inline distT="0" distB="0" distL="0" distR="0">
            <wp:extent cx="5940425" cy="2648585"/>
            <wp:effectExtent l="0" t="0" r="0" b="0"/>
            <wp:docPr id="8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940425" cy="2648585"/>
                    </a:xfrm>
                    <a:prstGeom prst="rect">
                      <a:avLst/>
                    </a:prstGeom>
                    <a:ln/>
                  </pic:spPr>
                </pic:pic>
              </a:graphicData>
            </a:graphic>
          </wp:inline>
        </w:drawing>
      </w:r>
    </w:p>
    <w:p w:rsidR="001104B7" w:rsidRDefault="00FC7092">
      <w:pPr>
        <w:pBdr>
          <w:top w:val="nil"/>
          <w:left w:val="nil"/>
          <w:bottom w:val="nil"/>
          <w:right w:val="nil"/>
          <w:between w:val="nil"/>
        </w:pBdr>
        <w:spacing w:after="0"/>
        <w:jc w:val="center"/>
        <w:rPr>
          <w:i/>
          <w:color w:val="000000"/>
        </w:rPr>
      </w:pPr>
      <w:bookmarkStart w:id="24" w:name="_heading=h.qsh70q" w:colFirst="0" w:colLast="0"/>
      <w:bookmarkEnd w:id="24"/>
      <w:r>
        <w:rPr>
          <w:color w:val="000000"/>
        </w:rPr>
        <w:t>Рисунок 8. Карточка организации. Вкладка "Реабилитационные мероприятия"</w:t>
      </w:r>
    </w:p>
    <w:p w:rsidR="001104B7" w:rsidRDefault="00FC7092">
      <w:pPr>
        <w:keepNext/>
        <w:spacing w:after="0"/>
      </w:pPr>
      <w:r>
        <w:rPr>
          <w:noProof/>
        </w:rPr>
        <w:drawing>
          <wp:inline distT="0" distB="0" distL="0" distR="0">
            <wp:extent cx="5940425" cy="2675255"/>
            <wp:effectExtent l="0" t="0" r="0" b="0"/>
            <wp:docPr id="8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5940425" cy="2675255"/>
                    </a:xfrm>
                    <a:prstGeom prst="rect">
                      <a:avLst/>
                    </a:prstGeom>
                    <a:ln/>
                  </pic:spPr>
                </pic:pic>
              </a:graphicData>
            </a:graphic>
          </wp:inline>
        </w:drawing>
      </w:r>
    </w:p>
    <w:p w:rsidR="001104B7" w:rsidRDefault="00FC7092">
      <w:pPr>
        <w:pBdr>
          <w:top w:val="nil"/>
          <w:left w:val="nil"/>
          <w:bottom w:val="nil"/>
          <w:right w:val="nil"/>
          <w:between w:val="nil"/>
        </w:pBdr>
        <w:jc w:val="center"/>
        <w:rPr>
          <w:color w:val="000000"/>
        </w:rPr>
      </w:pPr>
      <w:bookmarkStart w:id="25" w:name="_heading=h.3as4poj" w:colFirst="0" w:colLast="0"/>
      <w:bookmarkEnd w:id="25"/>
      <w:r>
        <w:rPr>
          <w:color w:val="000000"/>
        </w:rPr>
        <w:t>Рисунок 9. Карточка организации. Вкладка "Карта"</w:t>
      </w:r>
    </w:p>
    <w:p w:rsidR="001104B7" w:rsidRDefault="00FC7092">
      <w:pPr>
        <w:keepNext/>
        <w:numPr>
          <w:ilvl w:val="1"/>
          <w:numId w:val="2"/>
        </w:numPr>
        <w:pBdr>
          <w:top w:val="nil"/>
          <w:left w:val="nil"/>
          <w:bottom w:val="nil"/>
          <w:right w:val="nil"/>
          <w:between w:val="nil"/>
        </w:pBdr>
        <w:spacing w:before="120" w:after="0" w:line="360" w:lineRule="auto"/>
        <w:rPr>
          <w:b/>
          <w:color w:val="000000"/>
        </w:rPr>
      </w:pPr>
      <w:bookmarkStart w:id="26" w:name="_heading=h.1pxezwc" w:colFirst="0" w:colLast="0"/>
      <w:bookmarkEnd w:id="26"/>
      <w:r>
        <w:rPr>
          <w:b/>
          <w:color w:val="000000"/>
        </w:rPr>
        <w:t>Регистр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данном разделе отображаются зарегистрированные Люди с диагнозом РАС (далее - Пациенты), у которых государственным врачом-психиатром установлен диагноз РАС, указано согласие на обработку персональных данных.</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записи в Регистре ЛРАС указывается согласие на включение в Регистр ЛРАС. Только при согласии на включение в Регистр ЛРАС доступно создание Дневника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Включение сведений проводится либо автоматически с помощью взаимодействия с РМИС, либо вносятся вручную Сотрудником Ресурсного Центра.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Рабочая область раздела «Регистр ЛРАС» содержит (Рисунок 10):</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ФИО;</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СНИЛС;</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Дата рождения;</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lastRenderedPageBreak/>
        <w:t>Статус взаимодействия;</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Дневник «ЛРАС»;</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Диагностика;</w:t>
      </w:r>
    </w:p>
    <w:p w:rsidR="001104B7" w:rsidRDefault="00FC7092">
      <w:pPr>
        <w:numPr>
          <w:ilvl w:val="0"/>
          <w:numId w:val="4"/>
        </w:numPr>
        <w:pBdr>
          <w:top w:val="nil"/>
          <w:left w:val="nil"/>
          <w:bottom w:val="nil"/>
          <w:right w:val="nil"/>
          <w:between w:val="nil"/>
        </w:pBdr>
        <w:tabs>
          <w:tab w:val="left" w:pos="851"/>
        </w:tabs>
        <w:spacing w:after="60" w:line="360" w:lineRule="auto"/>
        <w:ind w:hanging="644"/>
        <w:jc w:val="both"/>
      </w:pPr>
      <w:r>
        <w:rPr>
          <w:color w:val="000000"/>
        </w:rPr>
        <w:t>Мессенджер для связи.</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24654" cy="1717522"/>
            <wp:effectExtent l="0" t="0" r="0" b="0"/>
            <wp:docPr id="9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5924654" cy="1717522"/>
                    </a:xfrm>
                    <a:prstGeom prst="rect">
                      <a:avLst/>
                    </a:prstGeom>
                    <a:ln/>
                  </pic:spPr>
                </pic:pic>
              </a:graphicData>
            </a:graphic>
          </wp:inline>
        </w:drawing>
      </w:r>
    </w:p>
    <w:p w:rsidR="001104B7" w:rsidRDefault="00FC7092">
      <w:pPr>
        <w:pBdr>
          <w:top w:val="nil"/>
          <w:left w:val="nil"/>
          <w:bottom w:val="nil"/>
          <w:right w:val="nil"/>
          <w:between w:val="nil"/>
        </w:pBdr>
        <w:jc w:val="center"/>
        <w:rPr>
          <w:color w:val="000000"/>
        </w:rPr>
      </w:pPr>
      <w:bookmarkStart w:id="27" w:name="_heading=h.49x2ik5" w:colFirst="0" w:colLast="0"/>
      <w:bookmarkEnd w:id="27"/>
      <w:r>
        <w:rPr>
          <w:color w:val="000000"/>
        </w:rPr>
        <w:t>Рисунок 10. Раздел «Регистр ЛРАС»</w:t>
      </w:r>
    </w:p>
    <w:p w:rsidR="001104B7" w:rsidRDefault="00FC7092">
      <w:pPr>
        <w:pBdr>
          <w:top w:val="nil"/>
          <w:left w:val="nil"/>
          <w:bottom w:val="nil"/>
          <w:right w:val="nil"/>
          <w:between w:val="nil"/>
        </w:pBdr>
        <w:spacing w:after="0" w:line="360" w:lineRule="auto"/>
        <w:ind w:firstLine="567"/>
        <w:jc w:val="both"/>
        <w:rPr>
          <w:b/>
          <w:color w:val="000000"/>
        </w:rPr>
      </w:pPr>
      <w:r>
        <w:rPr>
          <w:color w:val="000000"/>
        </w:rPr>
        <w:t xml:space="preserve">Пользователь с ролью «Администратор </w:t>
      </w:r>
      <w:proofErr w:type="gramStart"/>
      <w:r>
        <w:rPr>
          <w:color w:val="000000"/>
        </w:rPr>
        <w:t>ГБУ ЦСР</w:t>
      </w:r>
      <w:proofErr w:type="gramEnd"/>
      <w:r>
        <w:rPr>
          <w:color w:val="000000"/>
        </w:rPr>
        <w:t xml:space="preserve"> НО» может как создавать, редактировать, так и просматривать карточку Пациента.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Карточка Пациента разделена на несколько вкладок:</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Общая информация – ФИО куратора, общая информация о пользователе, данные о трудовой деятельности, контактные и паспортные данные законного представителя (Рисунок 11).</w:t>
      </w:r>
    </w:p>
    <w:p w:rsidR="001104B7" w:rsidRDefault="00FC7092">
      <w:pPr>
        <w:keepNext/>
        <w:pBdr>
          <w:top w:val="nil"/>
          <w:left w:val="nil"/>
          <w:bottom w:val="nil"/>
          <w:right w:val="nil"/>
          <w:between w:val="nil"/>
        </w:pBdr>
        <w:spacing w:after="120"/>
        <w:ind w:left="360" w:hanging="360"/>
        <w:jc w:val="center"/>
        <w:rPr>
          <w:color w:val="000000"/>
        </w:rPr>
      </w:pPr>
      <w:r>
        <w:rPr>
          <w:noProof/>
          <w:color w:val="000000"/>
        </w:rPr>
        <w:lastRenderedPageBreak/>
        <w:drawing>
          <wp:inline distT="0" distB="0" distL="0" distR="0">
            <wp:extent cx="5785915" cy="7912861"/>
            <wp:effectExtent l="0" t="0" r="0" b="0"/>
            <wp:docPr id="9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8"/>
                    <a:srcRect/>
                    <a:stretch>
                      <a:fillRect/>
                    </a:stretch>
                  </pic:blipFill>
                  <pic:spPr>
                    <a:xfrm>
                      <a:off x="0" y="0"/>
                      <a:ext cx="5785915" cy="7912861"/>
                    </a:xfrm>
                    <a:prstGeom prst="rect">
                      <a:avLst/>
                    </a:prstGeom>
                    <a:ln/>
                  </pic:spPr>
                </pic:pic>
              </a:graphicData>
            </a:graphic>
          </wp:inline>
        </w:drawing>
      </w:r>
    </w:p>
    <w:p w:rsidR="001104B7" w:rsidRDefault="00FC7092">
      <w:pPr>
        <w:pBdr>
          <w:top w:val="nil"/>
          <w:left w:val="nil"/>
          <w:bottom w:val="nil"/>
          <w:right w:val="nil"/>
          <w:between w:val="nil"/>
        </w:pBdr>
        <w:jc w:val="center"/>
        <w:rPr>
          <w:color w:val="000000"/>
        </w:rPr>
      </w:pPr>
      <w:bookmarkStart w:id="28" w:name="_heading=h.2p2csry" w:colFirst="0" w:colLast="0"/>
      <w:bookmarkEnd w:id="28"/>
      <w:r>
        <w:rPr>
          <w:color w:val="000000"/>
        </w:rPr>
        <w:t>Рисунок 11. Раздел «Регистр ЛРАС» карточка пациента вкладка «Общая информация»</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Документы – личная информация ребенка (свидетельство о рождении, медицинский полис, паспортные данные, и возможность прикрепить документ) (Рисунок 12).</w:t>
      </w:r>
    </w:p>
    <w:p w:rsidR="001104B7" w:rsidRDefault="00FC7092">
      <w:pPr>
        <w:keepNext/>
        <w:pBdr>
          <w:top w:val="nil"/>
          <w:left w:val="nil"/>
          <w:bottom w:val="nil"/>
          <w:right w:val="nil"/>
          <w:between w:val="nil"/>
        </w:pBdr>
        <w:spacing w:after="0" w:line="360" w:lineRule="auto"/>
        <w:ind w:left="360" w:hanging="360"/>
        <w:jc w:val="center"/>
        <w:rPr>
          <w:color w:val="000000"/>
        </w:rPr>
      </w:pPr>
      <w:r>
        <w:rPr>
          <w:noProof/>
          <w:color w:val="000000"/>
        </w:rPr>
        <w:lastRenderedPageBreak/>
        <w:drawing>
          <wp:inline distT="0" distB="0" distL="0" distR="0">
            <wp:extent cx="5857495" cy="2531887"/>
            <wp:effectExtent l="0" t="0" r="0" b="0"/>
            <wp:docPr id="9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5857495" cy="2531887"/>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ind w:left="2629" w:hanging="360"/>
        <w:jc w:val="center"/>
        <w:rPr>
          <w:color w:val="000000"/>
        </w:rPr>
      </w:pPr>
      <w:bookmarkStart w:id="29" w:name="_heading=h.147n2zr" w:colFirst="0" w:colLast="0"/>
      <w:bookmarkEnd w:id="29"/>
      <w:r>
        <w:rPr>
          <w:color w:val="000000"/>
        </w:rPr>
        <w:t>Рисунок 12. Раздел «Регистр ЛРАС» карточка пациента вкладка «Документы»</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Адреса – адрес места жительства, адрес постоянно регистрации, адрес места работы (Рисунок 13).</w:t>
      </w:r>
    </w:p>
    <w:p w:rsidR="001104B7" w:rsidRDefault="00FC7092">
      <w:pPr>
        <w:keepNext/>
        <w:pBdr>
          <w:top w:val="nil"/>
          <w:left w:val="nil"/>
          <w:bottom w:val="nil"/>
          <w:right w:val="nil"/>
          <w:between w:val="nil"/>
        </w:pBdr>
        <w:spacing w:after="120"/>
        <w:ind w:left="360" w:hanging="360"/>
        <w:jc w:val="center"/>
        <w:rPr>
          <w:color w:val="000000"/>
        </w:rPr>
      </w:pPr>
      <w:r>
        <w:rPr>
          <w:noProof/>
          <w:color w:val="000000"/>
        </w:rPr>
        <w:drawing>
          <wp:inline distT="0" distB="0" distL="0" distR="0">
            <wp:extent cx="5873879" cy="2428049"/>
            <wp:effectExtent l="0" t="0" r="0" b="0"/>
            <wp:docPr id="9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873879" cy="2428049"/>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30" w:name="_heading=h.3o7alnk" w:colFirst="0" w:colLast="0"/>
      <w:bookmarkEnd w:id="30"/>
      <w:r>
        <w:rPr>
          <w:color w:val="000000"/>
        </w:rPr>
        <w:t>Рисунок 13. Раздел «Регистр ЛРАС» карточка пациента вкладка «Адреса»</w:t>
      </w:r>
    </w:p>
    <w:p w:rsidR="001104B7" w:rsidRDefault="00FC7092">
      <w:pPr>
        <w:numPr>
          <w:ilvl w:val="0"/>
          <w:numId w:val="30"/>
        </w:numPr>
        <w:pBdr>
          <w:top w:val="nil"/>
          <w:left w:val="nil"/>
          <w:bottom w:val="nil"/>
          <w:right w:val="nil"/>
          <w:between w:val="nil"/>
        </w:pBdr>
        <w:tabs>
          <w:tab w:val="left" w:pos="851"/>
        </w:tabs>
        <w:spacing w:after="120"/>
        <w:ind w:left="0" w:firstLine="567"/>
        <w:jc w:val="both"/>
        <w:rPr>
          <w:color w:val="000000"/>
        </w:rPr>
      </w:pPr>
      <w:r>
        <w:rPr>
          <w:color w:val="000000"/>
        </w:rPr>
        <w:t>Заключение – вкладка с диагнозом, который был установлен ребенку (Рисунок 14).</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5926432" cy="2275754"/>
            <wp:effectExtent l="0" t="0" r="0" b="0"/>
            <wp:docPr id="9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5926432" cy="2275754"/>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31" w:name="_heading=h.23ckvvd" w:colFirst="0" w:colLast="0"/>
      <w:bookmarkEnd w:id="31"/>
      <w:r>
        <w:rPr>
          <w:color w:val="000000"/>
        </w:rPr>
        <w:t>Рисунок 14. Раздел «Регистр ЛРАС» карточка пациента вкладка «Заключение»</w:t>
      </w:r>
    </w:p>
    <w:p w:rsidR="001104B7" w:rsidRDefault="00FC7092">
      <w:pPr>
        <w:keepNext/>
        <w:numPr>
          <w:ilvl w:val="1"/>
          <w:numId w:val="2"/>
        </w:numPr>
        <w:pBdr>
          <w:top w:val="nil"/>
          <w:left w:val="nil"/>
          <w:bottom w:val="nil"/>
          <w:right w:val="nil"/>
          <w:between w:val="nil"/>
        </w:pBdr>
        <w:spacing w:before="120" w:after="0" w:line="360" w:lineRule="auto"/>
        <w:rPr>
          <w:b/>
          <w:color w:val="000000"/>
        </w:rPr>
      </w:pPr>
      <w:bookmarkStart w:id="32" w:name="_heading=h.ihv636" w:colFirst="0" w:colLast="0"/>
      <w:bookmarkEnd w:id="32"/>
      <w:r>
        <w:rPr>
          <w:b/>
          <w:color w:val="000000"/>
        </w:rPr>
        <w:t>Импорт данных</w:t>
      </w:r>
    </w:p>
    <w:p w:rsidR="001104B7" w:rsidRDefault="00FC7092">
      <w:pPr>
        <w:spacing w:after="0" w:line="360" w:lineRule="auto"/>
        <w:ind w:firstLine="567"/>
      </w:pPr>
      <w:r>
        <w:t>Модуль импорта данных позволяет вносить сведения:</w:t>
      </w:r>
    </w:p>
    <w:p w:rsidR="001104B7" w:rsidRDefault="00FC7092">
      <w:pPr>
        <w:numPr>
          <w:ilvl w:val="0"/>
          <w:numId w:val="10"/>
        </w:numPr>
        <w:pBdr>
          <w:top w:val="nil"/>
          <w:left w:val="nil"/>
          <w:bottom w:val="nil"/>
          <w:right w:val="nil"/>
          <w:between w:val="nil"/>
        </w:pBdr>
        <w:tabs>
          <w:tab w:val="left" w:pos="851"/>
        </w:tabs>
        <w:spacing w:after="0" w:line="360" w:lineRule="auto"/>
        <w:ind w:left="0" w:firstLine="567"/>
        <w:jc w:val="both"/>
      </w:pPr>
      <w:r>
        <w:rPr>
          <w:color w:val="000000"/>
        </w:rPr>
        <w:t>о людях с диагнозом РАС.</w:t>
      </w:r>
    </w:p>
    <w:p w:rsidR="001104B7" w:rsidRDefault="00FC7092">
      <w:pPr>
        <w:numPr>
          <w:ilvl w:val="0"/>
          <w:numId w:val="10"/>
        </w:numPr>
        <w:pBdr>
          <w:top w:val="nil"/>
          <w:left w:val="nil"/>
          <w:bottom w:val="nil"/>
          <w:right w:val="nil"/>
          <w:between w:val="nil"/>
        </w:pBdr>
        <w:tabs>
          <w:tab w:val="left" w:pos="851"/>
        </w:tabs>
        <w:spacing w:after="0" w:line="360" w:lineRule="auto"/>
        <w:ind w:left="0" w:firstLine="567"/>
        <w:jc w:val="both"/>
      </w:pPr>
      <w:r>
        <w:rPr>
          <w:color w:val="000000"/>
        </w:rPr>
        <w:t>о законных представителях</w:t>
      </w:r>
    </w:p>
    <w:p w:rsidR="001104B7" w:rsidRDefault="00FC7092">
      <w:pPr>
        <w:spacing w:after="0" w:line="360" w:lineRule="auto"/>
        <w:ind w:firstLine="567"/>
      </w:pPr>
      <w:r>
        <w:t xml:space="preserve">из файла в формате </w:t>
      </w:r>
      <w:proofErr w:type="spellStart"/>
      <w:r>
        <w:t>xls</w:t>
      </w:r>
      <w:proofErr w:type="spellEnd"/>
      <w:r>
        <w:t>.</w:t>
      </w:r>
    </w:p>
    <w:p w:rsidR="001104B7" w:rsidRDefault="00FC7092">
      <w:pPr>
        <w:spacing w:after="0" w:line="360" w:lineRule="auto"/>
        <w:ind w:firstLine="567"/>
      </w:pPr>
      <w:r>
        <w:t>Файл импорта должен соответствовать шаблону со строго заданными составом и последовательностью полей.</w:t>
      </w:r>
    </w:p>
    <w:p w:rsidR="001104B7" w:rsidRDefault="00FC7092">
      <w:pPr>
        <w:spacing w:after="0" w:line="360" w:lineRule="auto"/>
        <w:ind w:firstLine="567"/>
      </w:pPr>
      <w:r>
        <w:t>Записи с уже существующим СНИЛС не обновляются в Регистре ЛРАС.</w:t>
      </w:r>
    </w:p>
    <w:p w:rsidR="001104B7" w:rsidRDefault="00FC7092">
      <w:pPr>
        <w:spacing w:after="0" w:line="360" w:lineRule="auto"/>
        <w:ind w:firstLine="567"/>
        <w:jc w:val="both"/>
      </w:pPr>
      <w:r>
        <w:t>Состав полей файла приведен ниже в таблице (Таблица 93).</w:t>
      </w:r>
    </w:p>
    <w:p w:rsidR="001104B7" w:rsidRDefault="00FC7092">
      <w:pPr>
        <w:keepNext/>
        <w:pBdr>
          <w:top w:val="nil"/>
          <w:left w:val="nil"/>
          <w:bottom w:val="nil"/>
          <w:right w:val="nil"/>
          <w:between w:val="nil"/>
        </w:pBdr>
        <w:spacing w:after="0" w:line="360" w:lineRule="auto"/>
        <w:jc w:val="right"/>
        <w:rPr>
          <w:i/>
          <w:color w:val="000000"/>
        </w:rPr>
      </w:pPr>
      <w:bookmarkStart w:id="33" w:name="_heading=h.32hioqz" w:colFirst="0" w:colLast="0"/>
      <w:bookmarkEnd w:id="33"/>
      <w:r>
        <w:rPr>
          <w:color w:val="000000"/>
        </w:rPr>
        <w:t>Таблица 97. Состав полей файла импорта записей Регистра ЛРАС</w:t>
      </w:r>
    </w:p>
    <w:tbl>
      <w:tblPr>
        <w:tblStyle w:val="afff5"/>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126"/>
        <w:gridCol w:w="4248"/>
      </w:tblGrid>
      <w:tr w:rsidR="001104B7">
        <w:tc>
          <w:tcPr>
            <w:tcW w:w="2972" w:type="dxa"/>
            <w:shd w:val="clear" w:color="auto" w:fill="BFBFBF"/>
          </w:tcPr>
          <w:p w:rsidR="001104B7" w:rsidRDefault="00FC7092">
            <w:pPr>
              <w:spacing w:after="0"/>
              <w:jc w:val="center"/>
              <w:rPr>
                <w:b/>
              </w:rPr>
            </w:pPr>
            <w:r>
              <w:rPr>
                <w:b/>
              </w:rPr>
              <w:t>Название</w:t>
            </w:r>
          </w:p>
        </w:tc>
        <w:tc>
          <w:tcPr>
            <w:tcW w:w="2126" w:type="dxa"/>
            <w:shd w:val="clear" w:color="auto" w:fill="BFBFBF"/>
          </w:tcPr>
          <w:p w:rsidR="001104B7" w:rsidRDefault="00FC7092">
            <w:pPr>
              <w:spacing w:after="0"/>
              <w:jc w:val="center"/>
              <w:rPr>
                <w:b/>
              </w:rPr>
            </w:pPr>
            <w:r>
              <w:rPr>
                <w:b/>
              </w:rPr>
              <w:t>Обязательность заполнения</w:t>
            </w:r>
          </w:p>
        </w:tc>
        <w:tc>
          <w:tcPr>
            <w:tcW w:w="4248" w:type="dxa"/>
            <w:shd w:val="clear" w:color="auto" w:fill="BFBFBF"/>
          </w:tcPr>
          <w:p w:rsidR="001104B7" w:rsidRDefault="00FC7092">
            <w:pPr>
              <w:spacing w:after="0"/>
              <w:jc w:val="center"/>
              <w:rPr>
                <w:b/>
              </w:rPr>
            </w:pPr>
            <w:r>
              <w:rPr>
                <w:b/>
              </w:rPr>
              <w:t>Правило установки значения</w:t>
            </w:r>
          </w:p>
        </w:tc>
      </w:tr>
      <w:tr w:rsidR="001104B7">
        <w:tc>
          <w:tcPr>
            <w:tcW w:w="2972" w:type="dxa"/>
          </w:tcPr>
          <w:p w:rsidR="001104B7" w:rsidRDefault="00FC7092">
            <w:pPr>
              <w:spacing w:after="0" w:line="360" w:lineRule="auto"/>
            </w:pPr>
            <w:r>
              <w:t>Общая информация. Фамилия.</w:t>
            </w:r>
          </w:p>
        </w:tc>
        <w:tc>
          <w:tcPr>
            <w:tcW w:w="2126" w:type="dxa"/>
          </w:tcPr>
          <w:p w:rsidR="001104B7" w:rsidRDefault="00FC7092">
            <w:pPr>
              <w:spacing w:after="0" w:line="360" w:lineRule="auto"/>
            </w:pPr>
            <w:r>
              <w:t>да</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Имя.</w:t>
            </w:r>
          </w:p>
        </w:tc>
        <w:tc>
          <w:tcPr>
            <w:tcW w:w="2126" w:type="dxa"/>
          </w:tcPr>
          <w:p w:rsidR="001104B7" w:rsidRDefault="00FC7092">
            <w:pPr>
              <w:spacing w:after="0" w:line="360" w:lineRule="auto"/>
            </w:pPr>
            <w:r>
              <w:t>да</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Отчество.</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Дата рождения.</w:t>
            </w:r>
          </w:p>
        </w:tc>
        <w:tc>
          <w:tcPr>
            <w:tcW w:w="2126" w:type="dxa"/>
          </w:tcPr>
          <w:p w:rsidR="001104B7" w:rsidRDefault="00FC7092">
            <w:pPr>
              <w:spacing w:after="0" w:line="360" w:lineRule="auto"/>
            </w:pPr>
            <w:r>
              <w:t>да</w:t>
            </w:r>
          </w:p>
        </w:tc>
        <w:tc>
          <w:tcPr>
            <w:tcW w:w="4248" w:type="dxa"/>
          </w:tcPr>
          <w:p w:rsidR="001104B7" w:rsidRDefault="00FC7092">
            <w:pPr>
              <w:spacing w:after="0" w:line="360" w:lineRule="auto"/>
            </w:pPr>
            <w:proofErr w:type="spellStart"/>
            <w:r>
              <w:t>dd.mm.yyyy</w:t>
            </w:r>
            <w:proofErr w:type="spellEnd"/>
          </w:p>
        </w:tc>
      </w:tr>
      <w:tr w:rsidR="001104B7">
        <w:tc>
          <w:tcPr>
            <w:tcW w:w="2972" w:type="dxa"/>
          </w:tcPr>
          <w:p w:rsidR="001104B7" w:rsidRDefault="00FC7092">
            <w:pPr>
              <w:spacing w:after="0" w:line="360" w:lineRule="auto"/>
            </w:pPr>
            <w:r>
              <w:t>Общая информация. Пол.</w:t>
            </w:r>
          </w:p>
        </w:tc>
        <w:tc>
          <w:tcPr>
            <w:tcW w:w="2126" w:type="dxa"/>
          </w:tcPr>
          <w:p w:rsidR="001104B7" w:rsidRDefault="00FC7092">
            <w:pPr>
              <w:spacing w:after="0" w:line="360" w:lineRule="auto"/>
            </w:pPr>
            <w:r>
              <w:t>да</w:t>
            </w:r>
          </w:p>
        </w:tc>
        <w:tc>
          <w:tcPr>
            <w:tcW w:w="4248" w:type="dxa"/>
          </w:tcPr>
          <w:p w:rsidR="001104B7" w:rsidRDefault="00FC7092">
            <w:pPr>
              <w:spacing w:after="0" w:line="360" w:lineRule="auto"/>
            </w:pPr>
            <w:r>
              <w:t>Доступные значения:</w:t>
            </w:r>
          </w:p>
          <w:p w:rsidR="001104B7" w:rsidRDefault="00FC7092">
            <w:pPr>
              <w:spacing w:after="0" w:line="360" w:lineRule="auto"/>
            </w:pPr>
            <w:r>
              <w:t>Мужчина</w:t>
            </w:r>
          </w:p>
          <w:p w:rsidR="001104B7" w:rsidRDefault="00FC7092">
            <w:pPr>
              <w:spacing w:after="0" w:line="360" w:lineRule="auto"/>
            </w:pPr>
            <w:r>
              <w:t>Женщина</w:t>
            </w:r>
          </w:p>
        </w:tc>
      </w:tr>
      <w:tr w:rsidR="001104B7">
        <w:tc>
          <w:tcPr>
            <w:tcW w:w="2972" w:type="dxa"/>
          </w:tcPr>
          <w:p w:rsidR="001104B7" w:rsidRDefault="00FC7092">
            <w:pPr>
              <w:spacing w:after="0" w:line="360" w:lineRule="auto"/>
            </w:pPr>
            <w:r>
              <w:t>Общая информация. СНИЛС.</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Формат:</w:t>
            </w:r>
          </w:p>
          <w:p w:rsidR="001104B7" w:rsidRDefault="00FC7092">
            <w:pPr>
              <w:spacing w:after="0" w:line="360" w:lineRule="auto"/>
            </w:pPr>
            <w:proofErr w:type="spellStart"/>
            <w:r>
              <w:t>ххх-ххх-ххх</w:t>
            </w:r>
            <w:proofErr w:type="spellEnd"/>
            <w:r>
              <w:t xml:space="preserve"> </w:t>
            </w:r>
            <w:proofErr w:type="spellStart"/>
            <w:r>
              <w:t>хх</w:t>
            </w:r>
            <w:proofErr w:type="spellEnd"/>
            <w:r>
              <w:t>, где х-число</w:t>
            </w:r>
          </w:p>
        </w:tc>
      </w:tr>
      <w:tr w:rsidR="001104B7">
        <w:tc>
          <w:tcPr>
            <w:tcW w:w="2972" w:type="dxa"/>
          </w:tcPr>
          <w:p w:rsidR="001104B7" w:rsidRDefault="00FC7092">
            <w:pPr>
              <w:spacing w:after="0" w:line="360" w:lineRule="auto"/>
            </w:pPr>
            <w:r>
              <w:lastRenderedPageBreak/>
              <w:t>Общая информация. Место работы</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Основная профессия (специальность)</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Стаж</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Общая информация. Квалификация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Свидетельство о рождении. Серия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Свидетельство о рождении. Номер</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Свидетельство о рождении. Дата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Серия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Номер</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Дата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Серия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Номер</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Место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Паспортные данные. Дата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dd.mm.yyyy</w:t>
            </w:r>
            <w:proofErr w:type="spellEnd"/>
          </w:p>
        </w:tc>
      </w:tr>
      <w:tr w:rsidR="001104B7">
        <w:tc>
          <w:tcPr>
            <w:tcW w:w="2972" w:type="dxa"/>
          </w:tcPr>
          <w:p w:rsidR="001104B7" w:rsidRDefault="00FC7092">
            <w:pPr>
              <w:spacing w:after="0" w:line="360" w:lineRule="auto"/>
            </w:pPr>
            <w:r>
              <w:t>Паспортные данные. Код подразделения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Контакты. Контактный телефон</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+x(</w:t>
            </w:r>
            <w:proofErr w:type="spellStart"/>
            <w:r>
              <w:t>xxx</w:t>
            </w:r>
            <w:proofErr w:type="spellEnd"/>
            <w:r>
              <w:t>)</w:t>
            </w:r>
            <w:proofErr w:type="spellStart"/>
            <w:r>
              <w:t>xxx-xx-xx</w:t>
            </w:r>
            <w:proofErr w:type="spellEnd"/>
            <w:r>
              <w:t>, где х - число</w:t>
            </w:r>
          </w:p>
        </w:tc>
      </w:tr>
      <w:tr w:rsidR="001104B7">
        <w:tc>
          <w:tcPr>
            <w:tcW w:w="2972" w:type="dxa"/>
          </w:tcPr>
          <w:p w:rsidR="001104B7" w:rsidRDefault="00FC7092">
            <w:pPr>
              <w:spacing w:after="0" w:line="360" w:lineRule="auto"/>
            </w:pPr>
            <w:r>
              <w:t>Контакты. E-</w:t>
            </w:r>
            <w:proofErr w:type="spellStart"/>
            <w:r>
              <w:t>mail</w:t>
            </w:r>
            <w:proofErr w:type="spellEnd"/>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Формат адреса e-</w:t>
            </w:r>
            <w:proofErr w:type="spellStart"/>
            <w:r>
              <w:t>mail</w:t>
            </w:r>
            <w:proofErr w:type="spellEnd"/>
          </w:p>
        </w:tc>
      </w:tr>
      <w:tr w:rsidR="001104B7">
        <w:tc>
          <w:tcPr>
            <w:tcW w:w="2972" w:type="dxa"/>
          </w:tcPr>
          <w:p w:rsidR="001104B7" w:rsidRDefault="00FC7092">
            <w:pPr>
              <w:spacing w:after="0" w:line="360" w:lineRule="auto"/>
            </w:pPr>
            <w:r>
              <w:lastRenderedPageBreak/>
              <w:t>Контакты. Дополнительные сведения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 xml:space="preserve">Медицинский полис. Тип полиса </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Значения справочника "Тип полиса"</w:t>
            </w:r>
          </w:p>
        </w:tc>
      </w:tr>
      <w:tr w:rsidR="001104B7">
        <w:tc>
          <w:tcPr>
            <w:tcW w:w="2972" w:type="dxa"/>
          </w:tcPr>
          <w:p w:rsidR="001104B7" w:rsidRDefault="00FC7092">
            <w:pPr>
              <w:spacing w:after="0" w:line="360" w:lineRule="auto"/>
            </w:pPr>
            <w:r>
              <w:t>Медицинский полис. Серия (для старого образца)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Медицинский полис. Номер</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Медицинский полис. Полис ДМС</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Адрес места жительства. Государство</w:t>
            </w:r>
          </w:p>
        </w:tc>
        <w:tc>
          <w:tcPr>
            <w:tcW w:w="2126" w:type="dxa"/>
          </w:tcPr>
          <w:p w:rsidR="001104B7" w:rsidRDefault="00FC7092">
            <w:pPr>
              <w:spacing w:after="0" w:line="360" w:lineRule="auto"/>
            </w:pPr>
            <w:r>
              <w:t>нет</w:t>
            </w:r>
          </w:p>
        </w:tc>
        <w:tc>
          <w:tcPr>
            <w:tcW w:w="4248" w:type="dxa"/>
            <w:vMerge w:val="restart"/>
          </w:tcPr>
          <w:p w:rsidR="001104B7" w:rsidRDefault="00FC7092">
            <w:pPr>
              <w:spacing w:after="0" w:line="360" w:lineRule="auto"/>
            </w:pPr>
            <w:r>
              <w:t>Значения согласно ФИАС</w:t>
            </w:r>
          </w:p>
        </w:tc>
      </w:tr>
      <w:tr w:rsidR="001104B7">
        <w:tc>
          <w:tcPr>
            <w:tcW w:w="2972" w:type="dxa"/>
          </w:tcPr>
          <w:p w:rsidR="001104B7" w:rsidRDefault="00FC7092">
            <w:pPr>
              <w:spacing w:after="0" w:line="360" w:lineRule="auto"/>
            </w:pPr>
            <w:r>
              <w:t>Адрес места жительства. Индекс</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Субъект Государства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Район</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Город / Нас. пункт</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Улица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Дом</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Корпус</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Строение</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жительства. Квартира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Адрес места жительства. Этаж</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lastRenderedPageBreak/>
              <w:t>Адрес места жительства. Телефон</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+x(</w:t>
            </w:r>
            <w:proofErr w:type="spellStart"/>
            <w:r>
              <w:t>xxx</w:t>
            </w:r>
            <w:proofErr w:type="spellEnd"/>
            <w:r>
              <w:t>)</w:t>
            </w:r>
            <w:proofErr w:type="spellStart"/>
            <w:r>
              <w:t>xxx-xx-xx</w:t>
            </w:r>
            <w:proofErr w:type="spellEnd"/>
            <w:r>
              <w:t>, где х - число</w:t>
            </w:r>
          </w:p>
        </w:tc>
      </w:tr>
      <w:tr w:rsidR="001104B7">
        <w:tc>
          <w:tcPr>
            <w:tcW w:w="2972" w:type="dxa"/>
          </w:tcPr>
          <w:p w:rsidR="001104B7" w:rsidRDefault="00FC7092">
            <w:pPr>
              <w:spacing w:after="0" w:line="360" w:lineRule="auto"/>
            </w:pPr>
            <w:r>
              <w:t>Адрес постоянной регистрации. Совпадает с адресом места жительства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Адрес постоянной регистрации. Государство</w:t>
            </w:r>
          </w:p>
        </w:tc>
        <w:tc>
          <w:tcPr>
            <w:tcW w:w="2126" w:type="dxa"/>
          </w:tcPr>
          <w:p w:rsidR="001104B7" w:rsidRDefault="00FC7092">
            <w:pPr>
              <w:spacing w:after="0" w:line="360" w:lineRule="auto"/>
            </w:pPr>
            <w:r>
              <w:t>нет</w:t>
            </w:r>
          </w:p>
        </w:tc>
        <w:tc>
          <w:tcPr>
            <w:tcW w:w="4248" w:type="dxa"/>
            <w:vMerge w:val="restart"/>
          </w:tcPr>
          <w:p w:rsidR="001104B7" w:rsidRDefault="00FC7092">
            <w:pPr>
              <w:spacing w:after="0" w:line="360" w:lineRule="auto"/>
            </w:pPr>
            <w:r>
              <w:t>Значения согласно ФИАС</w:t>
            </w:r>
          </w:p>
        </w:tc>
      </w:tr>
      <w:tr w:rsidR="001104B7">
        <w:tc>
          <w:tcPr>
            <w:tcW w:w="2972" w:type="dxa"/>
          </w:tcPr>
          <w:p w:rsidR="001104B7" w:rsidRDefault="00FC7092">
            <w:pPr>
              <w:spacing w:after="0" w:line="360" w:lineRule="auto"/>
            </w:pPr>
            <w:r>
              <w:t>Адрес постоянной регистрации. Индекс</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Субъект Государства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Район</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Город / Нас. пункт</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Улица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Дом</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Корпус</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Строение</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постоянной регистрации. Квартира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Адрес постоянной регистрации. Этаж</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Адрес места работы. Государство</w:t>
            </w:r>
          </w:p>
        </w:tc>
        <w:tc>
          <w:tcPr>
            <w:tcW w:w="2126" w:type="dxa"/>
          </w:tcPr>
          <w:p w:rsidR="001104B7" w:rsidRDefault="00FC7092">
            <w:pPr>
              <w:spacing w:after="0" w:line="360" w:lineRule="auto"/>
            </w:pPr>
            <w:r>
              <w:t>нет</w:t>
            </w:r>
          </w:p>
        </w:tc>
        <w:tc>
          <w:tcPr>
            <w:tcW w:w="4248" w:type="dxa"/>
            <w:vMerge w:val="restart"/>
          </w:tcPr>
          <w:p w:rsidR="001104B7" w:rsidRDefault="00FC7092">
            <w:pPr>
              <w:spacing w:after="0" w:line="360" w:lineRule="auto"/>
            </w:pPr>
            <w:r>
              <w:t>Значения согласно ФИАС</w:t>
            </w:r>
          </w:p>
        </w:tc>
      </w:tr>
      <w:tr w:rsidR="001104B7">
        <w:tc>
          <w:tcPr>
            <w:tcW w:w="2972" w:type="dxa"/>
          </w:tcPr>
          <w:p w:rsidR="001104B7" w:rsidRDefault="00FC7092">
            <w:pPr>
              <w:spacing w:after="0" w:line="360" w:lineRule="auto"/>
            </w:pPr>
            <w:r>
              <w:t>Адрес места работы. Индекс</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lastRenderedPageBreak/>
              <w:t>Адрес места работы. Субъект Государства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lastRenderedPageBreak/>
              <w:t>Адрес места работы. Район</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работы. Город / Нас. пункт</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работы. Улица</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работы. Дом</w:t>
            </w:r>
          </w:p>
        </w:tc>
        <w:tc>
          <w:tcPr>
            <w:tcW w:w="2126" w:type="dxa"/>
          </w:tcPr>
          <w:p w:rsidR="001104B7" w:rsidRDefault="00FC7092">
            <w:pPr>
              <w:spacing w:after="0" w:line="360" w:lineRule="auto"/>
            </w:pPr>
            <w:r>
              <w:t>нет</w:t>
            </w:r>
          </w:p>
        </w:tc>
        <w:tc>
          <w:tcPr>
            <w:tcW w:w="4248" w:type="dxa"/>
            <w:vMerge/>
          </w:tcPr>
          <w:p w:rsidR="001104B7" w:rsidRDefault="001104B7">
            <w:pPr>
              <w:widowControl w:val="0"/>
              <w:pBdr>
                <w:top w:val="nil"/>
                <w:left w:val="nil"/>
                <w:bottom w:val="nil"/>
                <w:right w:val="nil"/>
                <w:between w:val="nil"/>
              </w:pBdr>
              <w:spacing w:after="0" w:line="276" w:lineRule="auto"/>
            </w:pPr>
          </w:p>
        </w:tc>
      </w:tr>
      <w:tr w:rsidR="001104B7">
        <w:tc>
          <w:tcPr>
            <w:tcW w:w="2972" w:type="dxa"/>
          </w:tcPr>
          <w:p w:rsidR="001104B7" w:rsidRDefault="00FC7092">
            <w:pPr>
              <w:spacing w:after="0" w:line="360" w:lineRule="auto"/>
            </w:pPr>
            <w:r>
              <w:t>Адрес места работы. Телефон</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+x(</w:t>
            </w:r>
            <w:proofErr w:type="spellStart"/>
            <w:r>
              <w:t>xxx</w:t>
            </w:r>
            <w:proofErr w:type="spellEnd"/>
            <w:r>
              <w:t>)</w:t>
            </w:r>
            <w:proofErr w:type="spellStart"/>
            <w:r>
              <w:t>xxx-xx-xx</w:t>
            </w:r>
            <w:proofErr w:type="spellEnd"/>
            <w:r>
              <w:t>, где х - число</w:t>
            </w:r>
          </w:p>
        </w:tc>
      </w:tr>
      <w:tr w:rsidR="001104B7">
        <w:tc>
          <w:tcPr>
            <w:tcW w:w="2972" w:type="dxa"/>
          </w:tcPr>
          <w:p w:rsidR="001104B7" w:rsidRDefault="00FC7092">
            <w:pPr>
              <w:spacing w:after="0" w:line="360" w:lineRule="auto"/>
            </w:pPr>
            <w:r>
              <w:t>Заключение. Диагноз</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Значения справочника "Диагнозы"</w:t>
            </w:r>
          </w:p>
        </w:tc>
      </w:tr>
      <w:tr w:rsidR="001104B7">
        <w:tc>
          <w:tcPr>
            <w:tcW w:w="2972" w:type="dxa"/>
          </w:tcPr>
          <w:p w:rsidR="001104B7" w:rsidRDefault="00FC7092">
            <w:pPr>
              <w:spacing w:after="0" w:line="360" w:lineRule="auto"/>
            </w:pPr>
            <w:r>
              <w:t>Заключение. Дата установления (пересмотра)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dd.mm.yyyy</w:t>
            </w:r>
            <w:proofErr w:type="spellEnd"/>
          </w:p>
        </w:tc>
      </w:tr>
      <w:tr w:rsidR="001104B7">
        <w:tc>
          <w:tcPr>
            <w:tcW w:w="2972" w:type="dxa"/>
          </w:tcPr>
          <w:p w:rsidR="001104B7" w:rsidRDefault="00FC7092">
            <w:pPr>
              <w:spacing w:after="0" w:line="360" w:lineRule="auto"/>
            </w:pPr>
            <w:r>
              <w:t>Заключение. Диагноз регистра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Значения справочника "Диагнозы"</w:t>
            </w:r>
          </w:p>
        </w:tc>
      </w:tr>
      <w:tr w:rsidR="001104B7">
        <w:tc>
          <w:tcPr>
            <w:tcW w:w="2972" w:type="dxa"/>
          </w:tcPr>
          <w:p w:rsidR="001104B7" w:rsidRDefault="00FC7092">
            <w:pPr>
              <w:spacing w:after="0" w:line="360" w:lineRule="auto"/>
            </w:pPr>
            <w:r>
              <w:t>Заключение. Сопутствующий диагноз</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Значения справочника "Диагнозы"</w:t>
            </w:r>
          </w:p>
        </w:tc>
      </w:tr>
      <w:tr w:rsidR="001104B7">
        <w:tc>
          <w:tcPr>
            <w:tcW w:w="2972" w:type="dxa"/>
          </w:tcPr>
          <w:p w:rsidR="001104B7" w:rsidRDefault="00FC7092">
            <w:pPr>
              <w:spacing w:after="0" w:line="360" w:lineRule="auto"/>
            </w:pPr>
            <w:r>
              <w:t>Заключение. Инвалидность</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Заключение. Дата установления (пересмотра)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dd.mm.yyyy</w:t>
            </w:r>
            <w:proofErr w:type="spellEnd"/>
          </w:p>
        </w:tc>
      </w:tr>
      <w:tr w:rsidR="001104B7">
        <w:tc>
          <w:tcPr>
            <w:tcW w:w="2972" w:type="dxa"/>
          </w:tcPr>
          <w:p w:rsidR="001104B7" w:rsidRDefault="00FC7092">
            <w:pPr>
              <w:spacing w:after="0" w:line="360" w:lineRule="auto"/>
            </w:pPr>
            <w:r>
              <w:t>Представитель. Фамилия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Имя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Отчество</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Пол</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Степень родства</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СНИЛС</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Формат:</w:t>
            </w:r>
          </w:p>
          <w:p w:rsidR="001104B7" w:rsidRDefault="00FC7092">
            <w:pPr>
              <w:spacing w:after="0" w:line="360" w:lineRule="auto"/>
            </w:pPr>
            <w:proofErr w:type="spellStart"/>
            <w:r>
              <w:t>ххх-ххх-ххх</w:t>
            </w:r>
            <w:proofErr w:type="spellEnd"/>
            <w:r>
              <w:t xml:space="preserve"> </w:t>
            </w:r>
            <w:proofErr w:type="spellStart"/>
            <w:r>
              <w:t>хх</w:t>
            </w:r>
            <w:proofErr w:type="spellEnd"/>
            <w:r>
              <w:t>, где х-число</w:t>
            </w:r>
          </w:p>
        </w:tc>
      </w:tr>
      <w:tr w:rsidR="001104B7">
        <w:tc>
          <w:tcPr>
            <w:tcW w:w="2972" w:type="dxa"/>
          </w:tcPr>
          <w:p w:rsidR="001104B7" w:rsidRDefault="00FC7092">
            <w:pPr>
              <w:spacing w:after="0" w:line="360" w:lineRule="auto"/>
            </w:pPr>
            <w:r>
              <w:lastRenderedPageBreak/>
              <w:t>Представитель. Паспортные данные. Серия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хххх</w:t>
            </w:r>
            <w:proofErr w:type="spellEnd"/>
            <w:r>
              <w:t>, где х-число</w:t>
            </w:r>
          </w:p>
        </w:tc>
      </w:tr>
      <w:tr w:rsidR="001104B7">
        <w:tc>
          <w:tcPr>
            <w:tcW w:w="2972" w:type="dxa"/>
          </w:tcPr>
          <w:p w:rsidR="001104B7" w:rsidRDefault="00FC7092">
            <w:pPr>
              <w:spacing w:after="0" w:line="360" w:lineRule="auto"/>
            </w:pPr>
            <w:r>
              <w:t>Представитель. Паспортные данные. Номер</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хххххх</w:t>
            </w:r>
            <w:proofErr w:type="spellEnd"/>
            <w:r>
              <w:t>, где х-число</w:t>
            </w:r>
          </w:p>
        </w:tc>
      </w:tr>
      <w:tr w:rsidR="001104B7">
        <w:tc>
          <w:tcPr>
            <w:tcW w:w="2972" w:type="dxa"/>
          </w:tcPr>
          <w:p w:rsidR="001104B7" w:rsidRDefault="00FC7092">
            <w:pPr>
              <w:spacing w:after="0" w:line="360" w:lineRule="auto"/>
            </w:pPr>
            <w:r>
              <w:t>Представитель. Паспортные данные. Место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Паспортные данные. Дата выдачи</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dd.mm.yyyy</w:t>
            </w:r>
            <w:proofErr w:type="spellEnd"/>
          </w:p>
        </w:tc>
      </w:tr>
      <w:tr w:rsidR="001104B7">
        <w:tc>
          <w:tcPr>
            <w:tcW w:w="2972" w:type="dxa"/>
          </w:tcPr>
          <w:p w:rsidR="001104B7" w:rsidRDefault="00FC7092">
            <w:pPr>
              <w:spacing w:after="0" w:line="360" w:lineRule="auto"/>
            </w:pPr>
            <w:r>
              <w:t>Представитель. Паспортные данные. Код подразделения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proofErr w:type="spellStart"/>
            <w:r>
              <w:t>ххх-ххх</w:t>
            </w:r>
            <w:proofErr w:type="spellEnd"/>
            <w:r>
              <w:t>, где х-число</w:t>
            </w:r>
          </w:p>
        </w:tc>
      </w:tr>
      <w:tr w:rsidR="001104B7">
        <w:tc>
          <w:tcPr>
            <w:tcW w:w="2972" w:type="dxa"/>
          </w:tcPr>
          <w:p w:rsidR="001104B7" w:rsidRDefault="00FC7092">
            <w:pPr>
              <w:spacing w:after="0" w:line="360" w:lineRule="auto"/>
            </w:pPr>
            <w:r>
              <w:t>Представитель. Контакты. Контактный телефон</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+x(</w:t>
            </w:r>
            <w:proofErr w:type="spellStart"/>
            <w:r>
              <w:t>xxx</w:t>
            </w:r>
            <w:proofErr w:type="spellEnd"/>
            <w:r>
              <w:t>)</w:t>
            </w:r>
            <w:proofErr w:type="spellStart"/>
            <w:r>
              <w:t>xxx-xx-xx</w:t>
            </w:r>
            <w:proofErr w:type="spellEnd"/>
            <w:r>
              <w:t>, где х - число</w:t>
            </w:r>
          </w:p>
        </w:tc>
      </w:tr>
      <w:tr w:rsidR="001104B7">
        <w:tc>
          <w:tcPr>
            <w:tcW w:w="2972" w:type="dxa"/>
          </w:tcPr>
          <w:p w:rsidR="001104B7" w:rsidRDefault="00FC7092">
            <w:pPr>
              <w:spacing w:after="0" w:line="360" w:lineRule="auto"/>
            </w:pPr>
            <w:r>
              <w:t>Представитель. Контакты. E-</w:t>
            </w:r>
            <w:proofErr w:type="spellStart"/>
            <w:r>
              <w:t>mail</w:t>
            </w:r>
            <w:proofErr w:type="spellEnd"/>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r w:rsidR="001104B7">
        <w:tc>
          <w:tcPr>
            <w:tcW w:w="2972" w:type="dxa"/>
          </w:tcPr>
          <w:p w:rsidR="001104B7" w:rsidRDefault="00FC7092">
            <w:pPr>
              <w:spacing w:after="0" w:line="360" w:lineRule="auto"/>
            </w:pPr>
            <w:r>
              <w:t>Представитель. Контакты. Дополнительные сведения</w:t>
            </w:r>
          </w:p>
        </w:tc>
        <w:tc>
          <w:tcPr>
            <w:tcW w:w="2126" w:type="dxa"/>
          </w:tcPr>
          <w:p w:rsidR="001104B7" w:rsidRDefault="00FC7092">
            <w:pPr>
              <w:spacing w:after="0" w:line="360" w:lineRule="auto"/>
            </w:pPr>
            <w:r>
              <w:t>нет</w:t>
            </w:r>
          </w:p>
        </w:tc>
        <w:tc>
          <w:tcPr>
            <w:tcW w:w="4248" w:type="dxa"/>
          </w:tcPr>
          <w:p w:rsidR="001104B7" w:rsidRDefault="00FC7092">
            <w:pPr>
              <w:spacing w:after="0" w:line="360" w:lineRule="auto"/>
            </w:pPr>
            <w:r>
              <w:t>-</w:t>
            </w:r>
          </w:p>
        </w:tc>
      </w:tr>
    </w:tbl>
    <w:p w:rsidR="001104B7" w:rsidRDefault="00FC7092">
      <w:pPr>
        <w:keepNext/>
        <w:numPr>
          <w:ilvl w:val="1"/>
          <w:numId w:val="2"/>
        </w:numPr>
        <w:pBdr>
          <w:top w:val="nil"/>
          <w:left w:val="nil"/>
          <w:bottom w:val="nil"/>
          <w:right w:val="nil"/>
          <w:between w:val="nil"/>
        </w:pBdr>
        <w:spacing w:before="120" w:after="0" w:line="360" w:lineRule="auto"/>
        <w:rPr>
          <w:b/>
          <w:color w:val="000000"/>
        </w:rPr>
      </w:pPr>
      <w:bookmarkStart w:id="34" w:name="_heading=h.1hmsyys" w:colFirst="0" w:colLast="0"/>
      <w:bookmarkEnd w:id="34"/>
      <w:r>
        <w:rPr>
          <w:b/>
          <w:color w:val="000000"/>
        </w:rPr>
        <w:t>Дневник ЛРАС</w:t>
      </w:r>
    </w:p>
    <w:p w:rsidR="001104B7" w:rsidRDefault="00FC7092">
      <w:pPr>
        <w:pBdr>
          <w:top w:val="nil"/>
          <w:left w:val="nil"/>
          <w:bottom w:val="nil"/>
          <w:right w:val="nil"/>
          <w:between w:val="nil"/>
        </w:pBdr>
        <w:tabs>
          <w:tab w:val="left" w:pos="851"/>
        </w:tabs>
        <w:spacing w:after="0" w:line="360" w:lineRule="auto"/>
        <w:ind w:firstLine="567"/>
        <w:jc w:val="both"/>
        <w:rPr>
          <w:color w:val="000000"/>
        </w:rPr>
      </w:pPr>
      <w:r>
        <w:rPr>
          <w:color w:val="000000"/>
        </w:rPr>
        <w:t>После включения сведений о ребенке в Регистр ЛРАС автоматически создается пустой шаблон Дневника ЛРАС (Рисунок 15).</w:t>
      </w:r>
    </w:p>
    <w:p w:rsidR="001104B7" w:rsidRDefault="00FC7092">
      <w:pPr>
        <w:keepNext/>
        <w:pBdr>
          <w:top w:val="nil"/>
          <w:left w:val="nil"/>
          <w:bottom w:val="nil"/>
          <w:right w:val="nil"/>
          <w:between w:val="nil"/>
        </w:pBdr>
        <w:tabs>
          <w:tab w:val="left" w:pos="851"/>
        </w:tabs>
        <w:spacing w:after="0" w:line="360" w:lineRule="auto"/>
        <w:jc w:val="center"/>
        <w:rPr>
          <w:color w:val="000000"/>
        </w:rPr>
      </w:pPr>
      <w:r>
        <w:rPr>
          <w:noProof/>
          <w:color w:val="000000"/>
        </w:rPr>
        <w:drawing>
          <wp:inline distT="0" distB="0" distL="0" distR="0">
            <wp:extent cx="5867683" cy="1461746"/>
            <wp:effectExtent l="0" t="0" r="0" b="0"/>
            <wp:docPr id="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867683" cy="1461746"/>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35" w:name="_heading=h.41mghml" w:colFirst="0" w:colLast="0"/>
      <w:bookmarkEnd w:id="35"/>
      <w:r>
        <w:rPr>
          <w:color w:val="000000"/>
        </w:rPr>
        <w:t>Рисунок 15. Пример записи раздела "Дневник ЛРАС"</w:t>
      </w:r>
    </w:p>
    <w:p w:rsidR="001104B7" w:rsidRDefault="00FC7092">
      <w:pPr>
        <w:pBdr>
          <w:top w:val="nil"/>
          <w:left w:val="nil"/>
          <w:bottom w:val="nil"/>
          <w:right w:val="nil"/>
          <w:between w:val="nil"/>
        </w:pBdr>
        <w:tabs>
          <w:tab w:val="left" w:pos="851"/>
        </w:tabs>
        <w:spacing w:after="0" w:line="360" w:lineRule="auto"/>
        <w:ind w:firstLine="567"/>
        <w:jc w:val="both"/>
        <w:rPr>
          <w:color w:val="000000"/>
        </w:rPr>
      </w:pPr>
      <w:r>
        <w:rPr>
          <w:color w:val="000000"/>
        </w:rPr>
        <w:t>Рабочая область раздела «Регистр ЛРАС» содержит:</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ФИО;</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ПМПК;</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lastRenderedPageBreak/>
        <w:t>ИППСУ;</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СНИЛС;</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Дата рождения;</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Свидетельство о рождении;</w:t>
      </w:r>
    </w:p>
    <w:p w:rsidR="001104B7" w:rsidRDefault="00FC7092">
      <w:pPr>
        <w:numPr>
          <w:ilvl w:val="0"/>
          <w:numId w:val="4"/>
        </w:numPr>
        <w:pBdr>
          <w:top w:val="nil"/>
          <w:left w:val="nil"/>
          <w:bottom w:val="nil"/>
          <w:right w:val="nil"/>
          <w:between w:val="nil"/>
        </w:pBdr>
        <w:tabs>
          <w:tab w:val="left" w:pos="851"/>
        </w:tabs>
        <w:spacing w:after="0" w:line="360" w:lineRule="auto"/>
        <w:ind w:left="0" w:firstLine="567"/>
        <w:jc w:val="both"/>
      </w:pPr>
      <w:r>
        <w:rPr>
          <w:color w:val="000000"/>
        </w:rPr>
        <w:t>Паспортные данные.</w:t>
      </w:r>
    </w:p>
    <w:p w:rsidR="001104B7" w:rsidRDefault="00FC7092">
      <w:pPr>
        <w:pBdr>
          <w:top w:val="nil"/>
          <w:left w:val="nil"/>
          <w:bottom w:val="nil"/>
          <w:right w:val="nil"/>
          <w:between w:val="nil"/>
        </w:pBdr>
        <w:tabs>
          <w:tab w:val="left" w:pos="851"/>
        </w:tabs>
        <w:spacing w:after="0" w:line="360" w:lineRule="auto"/>
        <w:ind w:firstLine="567"/>
        <w:jc w:val="both"/>
        <w:rPr>
          <w:color w:val="000000"/>
        </w:rPr>
      </w:pPr>
      <w:r>
        <w:rPr>
          <w:color w:val="000000"/>
        </w:rPr>
        <w:t>В карточке пациента можно ознакомиться со следующими вкладками:</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Маршрутный лист – есть возможность настроить маршрут, просмотреть данные о маршруте и историю согласования (Рисунок 16).</w:t>
      </w:r>
    </w:p>
    <w:p w:rsidR="001104B7" w:rsidRDefault="00FC7092">
      <w:pPr>
        <w:keepNext/>
        <w:pBdr>
          <w:top w:val="nil"/>
          <w:left w:val="nil"/>
          <w:bottom w:val="nil"/>
          <w:right w:val="nil"/>
          <w:between w:val="nil"/>
        </w:pBdr>
        <w:spacing w:after="120"/>
        <w:ind w:left="360" w:hanging="360"/>
        <w:jc w:val="center"/>
        <w:rPr>
          <w:color w:val="000000"/>
        </w:rPr>
      </w:pPr>
      <w:r>
        <w:rPr>
          <w:noProof/>
          <w:color w:val="000000"/>
        </w:rPr>
        <w:drawing>
          <wp:inline distT="0" distB="0" distL="0" distR="0">
            <wp:extent cx="5941297" cy="2762906"/>
            <wp:effectExtent l="0" t="0" r="0" b="0"/>
            <wp:docPr id="9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5941297" cy="2762906"/>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36" w:name="_heading=h.2grqrue" w:colFirst="0" w:colLast="0"/>
      <w:bookmarkEnd w:id="36"/>
      <w:r>
        <w:rPr>
          <w:color w:val="000000"/>
        </w:rPr>
        <w:t>Рисунок 16. Карточка журнала ЛРАС вкладка «Маршрутный лист»</w:t>
      </w:r>
    </w:p>
    <w:p w:rsidR="001104B7" w:rsidRDefault="00FC7092">
      <w:pPr>
        <w:numPr>
          <w:ilvl w:val="0"/>
          <w:numId w:val="30"/>
        </w:numPr>
        <w:pBdr>
          <w:top w:val="nil"/>
          <w:left w:val="nil"/>
          <w:bottom w:val="nil"/>
          <w:right w:val="nil"/>
          <w:between w:val="nil"/>
        </w:pBdr>
        <w:tabs>
          <w:tab w:val="left" w:pos="851"/>
        </w:tabs>
        <w:spacing w:after="120" w:line="360" w:lineRule="auto"/>
        <w:ind w:left="0" w:firstLine="567"/>
        <w:jc w:val="both"/>
        <w:rPr>
          <w:color w:val="000000"/>
        </w:rPr>
      </w:pPr>
      <w:r>
        <w:rPr>
          <w:color w:val="000000"/>
        </w:rPr>
        <w:t xml:space="preserve">ИМАР – создать и закончить, просмотреть и отредактировать записи. Формирование ИМАР доступно, если в </w:t>
      </w:r>
      <w:proofErr w:type="gramStart"/>
      <w:r>
        <w:rPr>
          <w:color w:val="000000"/>
        </w:rPr>
        <w:t>ГБУ ЦСР</w:t>
      </w:r>
      <w:proofErr w:type="gramEnd"/>
      <w:r>
        <w:rPr>
          <w:color w:val="000000"/>
        </w:rPr>
        <w:t xml:space="preserve"> НО пройдена хотя бы одна диагностика (Рисунок 17).</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893904" cy="2952456"/>
            <wp:effectExtent l="0" t="0" r="0" b="0"/>
            <wp:docPr id="9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5893904" cy="2952456"/>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37" w:name="_heading=h.vx1227" w:colFirst="0" w:colLast="0"/>
      <w:bookmarkEnd w:id="37"/>
      <w:r>
        <w:rPr>
          <w:color w:val="000000"/>
        </w:rPr>
        <w:t>Рисунок 17. Карточка журнала ЛРАС вкладка «ИМАР»</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lastRenderedPageBreak/>
        <w:t>Просмотр и редактирование карточки услуги ИМАР (Рисунок 18).</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7967" cy="2940658"/>
            <wp:effectExtent l="0" t="0" r="0" b="0"/>
            <wp:docPr id="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5947967" cy="2940658"/>
                    </a:xfrm>
                    <a:prstGeom prst="rect">
                      <a:avLst/>
                    </a:prstGeom>
                    <a:ln/>
                  </pic:spPr>
                </pic:pic>
              </a:graphicData>
            </a:graphic>
          </wp:inline>
        </w:drawing>
      </w:r>
    </w:p>
    <w:p w:rsidR="001104B7" w:rsidRDefault="00FC7092">
      <w:pPr>
        <w:keepNext/>
        <w:pBdr>
          <w:top w:val="nil"/>
          <w:left w:val="nil"/>
          <w:bottom w:val="nil"/>
          <w:right w:val="nil"/>
          <w:between w:val="nil"/>
        </w:pBdr>
        <w:spacing w:after="0" w:line="360" w:lineRule="auto"/>
        <w:ind w:left="2629" w:hanging="360"/>
        <w:jc w:val="center"/>
        <w:rPr>
          <w:color w:val="000000"/>
        </w:rPr>
      </w:pPr>
      <w:bookmarkStart w:id="38" w:name="_heading=h.3fwokq0" w:colFirst="0" w:colLast="0"/>
      <w:bookmarkEnd w:id="38"/>
      <w:r>
        <w:rPr>
          <w:color w:val="000000"/>
        </w:rPr>
        <w:t>Рисунок 18. Карточка услуги ЛРАС вкладка «ИМАР»</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ИППСУ – после включения в регистр РАС и просмотра карты человека с диагнозом РАС выбирает отделение соц. опеки, в которой человек с диагнозом РАС может пройти диагностику ИППСУ, указанную в данной вкладке.</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ПМПК – отображаются результаты, заполненные сотрудником образования пациента по ПМПК.</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ИПРА – отображаются сведения о ИПРА</w:t>
      </w:r>
    </w:p>
    <w:p w:rsidR="001104B7" w:rsidRDefault="00FC7092">
      <w:pPr>
        <w:numPr>
          <w:ilvl w:val="0"/>
          <w:numId w:val="30"/>
        </w:numPr>
        <w:pBdr>
          <w:top w:val="nil"/>
          <w:left w:val="nil"/>
          <w:bottom w:val="nil"/>
          <w:right w:val="nil"/>
          <w:between w:val="nil"/>
        </w:pBdr>
        <w:tabs>
          <w:tab w:val="left" w:pos="851"/>
        </w:tabs>
        <w:spacing w:after="0" w:line="360" w:lineRule="auto"/>
        <w:ind w:left="0" w:firstLine="567"/>
        <w:jc w:val="both"/>
        <w:rPr>
          <w:color w:val="000000"/>
        </w:rPr>
      </w:pPr>
      <w:r>
        <w:rPr>
          <w:color w:val="000000"/>
        </w:rPr>
        <w:t>Мед. Услуги – просмотр списка медицинских услуг.</w:t>
      </w:r>
    </w:p>
    <w:p w:rsidR="001104B7" w:rsidRDefault="00FC7092">
      <w:pPr>
        <w:keepNext/>
        <w:numPr>
          <w:ilvl w:val="1"/>
          <w:numId w:val="2"/>
        </w:numPr>
        <w:pBdr>
          <w:top w:val="nil"/>
          <w:left w:val="nil"/>
          <w:bottom w:val="nil"/>
          <w:right w:val="nil"/>
          <w:between w:val="nil"/>
        </w:pBdr>
        <w:spacing w:before="120" w:after="0" w:line="360" w:lineRule="auto"/>
        <w:rPr>
          <w:b/>
          <w:color w:val="000000"/>
        </w:rPr>
      </w:pPr>
      <w:bookmarkStart w:id="39" w:name="_heading=h.1v1yuxt" w:colFirst="0" w:colLast="0"/>
      <w:bookmarkEnd w:id="39"/>
      <w:r>
        <w:rPr>
          <w:b/>
          <w:color w:val="000000"/>
        </w:rPr>
        <w:t>Вакансии для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данном разделе отображается реестр соискателей и работодателей.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реестре соискателей (Рисунок 19) указаны люди, которые в поисках работы или уже трудоустроены.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того, чтобы Человек с диагнозом РОАС стал соискателем, необходимо в ЛК Человека с диагнозом РАС указать признак необходимости трудоустройства.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Признак необходимости трудоустройства может быть снят в ЛК Человека с диагнозом РАС.</w:t>
      </w:r>
    </w:p>
    <w:p w:rsidR="001104B7" w:rsidRDefault="00FC7092">
      <w:pPr>
        <w:keepNext/>
        <w:pBdr>
          <w:top w:val="nil"/>
          <w:left w:val="nil"/>
          <w:bottom w:val="nil"/>
          <w:right w:val="nil"/>
          <w:between w:val="nil"/>
        </w:pBdr>
        <w:spacing w:after="0" w:line="360" w:lineRule="auto"/>
        <w:jc w:val="center"/>
        <w:rPr>
          <w:color w:val="000000"/>
        </w:rPr>
      </w:pPr>
      <w:r>
        <w:rPr>
          <w:color w:val="000000"/>
        </w:rPr>
        <w:lastRenderedPageBreak/>
        <w:t>.</w:t>
      </w:r>
      <w:r>
        <w:rPr>
          <w:noProof/>
          <w:color w:val="000000"/>
        </w:rPr>
        <w:drawing>
          <wp:inline distT="0" distB="0" distL="0" distR="0">
            <wp:extent cx="5875636" cy="2504979"/>
            <wp:effectExtent l="0" t="0" r="0" b="0"/>
            <wp:docPr id="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5875636" cy="2504979"/>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40" w:name="_heading=h.4f1mdlm" w:colFirst="0" w:colLast="0"/>
      <w:bookmarkEnd w:id="40"/>
      <w:r>
        <w:rPr>
          <w:color w:val="000000"/>
        </w:rPr>
        <w:t>Рисунок 19. Вакансии для ЛРАС» реестр соискателей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разделе «Реестр работодателей» указан список работодателей (Рисунок 20).</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Пользователь с ролью «Администратор </w:t>
      </w:r>
      <w:proofErr w:type="gramStart"/>
      <w:r>
        <w:rPr>
          <w:color w:val="000000"/>
        </w:rPr>
        <w:t>ГБУ ЦСР</w:t>
      </w:r>
      <w:proofErr w:type="gramEnd"/>
      <w:r>
        <w:rPr>
          <w:color w:val="000000"/>
        </w:rPr>
        <w:t xml:space="preserve"> НО» может добавлять организации, указать требуемые вакансии и контакты для связи.</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2555" cy="1783753"/>
            <wp:effectExtent l="0" t="0" r="0" b="0"/>
            <wp:docPr id="10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5942555" cy="1783753"/>
                    </a:xfrm>
                    <a:prstGeom prst="rect">
                      <a:avLst/>
                    </a:prstGeom>
                    <a:ln/>
                  </pic:spPr>
                </pic:pic>
              </a:graphicData>
            </a:graphic>
          </wp:inline>
        </w:drawing>
      </w:r>
    </w:p>
    <w:p w:rsidR="001104B7" w:rsidRDefault="00FC7092">
      <w:pPr>
        <w:pBdr>
          <w:top w:val="nil"/>
          <w:left w:val="nil"/>
          <w:bottom w:val="nil"/>
          <w:right w:val="nil"/>
          <w:between w:val="nil"/>
        </w:pBdr>
        <w:spacing w:after="0"/>
        <w:jc w:val="center"/>
        <w:rPr>
          <w:color w:val="000000"/>
        </w:rPr>
      </w:pPr>
      <w:bookmarkStart w:id="41" w:name="_heading=h.2u6wntf" w:colFirst="0" w:colLast="0"/>
      <w:bookmarkEnd w:id="41"/>
      <w:r>
        <w:rPr>
          <w:color w:val="000000"/>
        </w:rPr>
        <w:t>Рисунок 20. Вакансии для ЛРАС» реестр работодателей</w:t>
      </w:r>
    </w:p>
    <w:p w:rsidR="001104B7" w:rsidRDefault="00FC7092">
      <w:pPr>
        <w:keepNext/>
        <w:numPr>
          <w:ilvl w:val="1"/>
          <w:numId w:val="2"/>
        </w:numPr>
        <w:pBdr>
          <w:top w:val="nil"/>
          <w:left w:val="nil"/>
          <w:bottom w:val="nil"/>
          <w:right w:val="nil"/>
          <w:between w:val="nil"/>
        </w:pBdr>
        <w:spacing w:before="120" w:after="60" w:line="360" w:lineRule="auto"/>
        <w:ind w:left="0" w:firstLine="851"/>
        <w:rPr>
          <w:b/>
          <w:color w:val="000000"/>
        </w:rPr>
      </w:pPr>
      <w:bookmarkStart w:id="42" w:name="_heading=h.19c6y18" w:colFirst="0" w:colLast="0"/>
      <w:bookmarkEnd w:id="42"/>
      <w:r>
        <w:rPr>
          <w:b/>
          <w:color w:val="000000"/>
        </w:rPr>
        <w:t>Аналитика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Раздел "Аналитика" предназначен для построения отчетов и диаграмм на основе сведений из реестров и справочников, хранящихся в Системе.</w:t>
      </w:r>
    </w:p>
    <w:p w:rsidR="001104B7" w:rsidRDefault="00FC7092">
      <w:pPr>
        <w:keepNext/>
        <w:numPr>
          <w:ilvl w:val="2"/>
          <w:numId w:val="2"/>
        </w:numPr>
        <w:pBdr>
          <w:top w:val="nil"/>
          <w:left w:val="nil"/>
          <w:bottom w:val="nil"/>
          <w:right w:val="nil"/>
          <w:between w:val="nil"/>
        </w:pBdr>
        <w:spacing w:after="0" w:line="360" w:lineRule="auto"/>
      </w:pPr>
      <w:bookmarkStart w:id="43" w:name="_heading=h.3tbugp1" w:colFirst="0" w:colLast="0"/>
      <w:bookmarkEnd w:id="43"/>
      <w:r>
        <w:rPr>
          <w:b/>
          <w:color w:val="000000"/>
        </w:rPr>
        <w:t>Доступ к разделу</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перехода в раздел "Аналитика", необходимо выбрать соответствующей раздел в меню управления (Рисунок 21). Раздел "Аналитика" содержит следующие подразделы:</w:t>
      </w:r>
    </w:p>
    <w:p w:rsidR="001104B7" w:rsidRDefault="00FC7092">
      <w:pPr>
        <w:numPr>
          <w:ilvl w:val="0"/>
          <w:numId w:val="5"/>
        </w:numPr>
        <w:pBdr>
          <w:top w:val="nil"/>
          <w:left w:val="nil"/>
          <w:bottom w:val="nil"/>
          <w:right w:val="nil"/>
          <w:between w:val="nil"/>
        </w:pBdr>
        <w:spacing w:after="0" w:line="360" w:lineRule="auto"/>
        <w:ind w:left="0" w:firstLine="567"/>
        <w:jc w:val="both"/>
      </w:pPr>
      <w:r>
        <w:rPr>
          <w:color w:val="000000"/>
        </w:rPr>
        <w:t>Отчеты "Регистр ЛРАС";</w:t>
      </w:r>
    </w:p>
    <w:p w:rsidR="001104B7" w:rsidRDefault="00FC7092">
      <w:pPr>
        <w:numPr>
          <w:ilvl w:val="0"/>
          <w:numId w:val="5"/>
        </w:numPr>
        <w:pBdr>
          <w:top w:val="nil"/>
          <w:left w:val="nil"/>
          <w:bottom w:val="nil"/>
          <w:right w:val="nil"/>
          <w:between w:val="nil"/>
        </w:pBdr>
        <w:spacing w:after="0" w:line="360" w:lineRule="auto"/>
        <w:ind w:left="0" w:firstLine="567"/>
        <w:jc w:val="both"/>
      </w:pPr>
      <w:r>
        <w:rPr>
          <w:color w:val="000000"/>
        </w:rPr>
        <w:t>Отчеты "Группа риска";</w:t>
      </w:r>
    </w:p>
    <w:p w:rsidR="001104B7" w:rsidRDefault="00FC7092">
      <w:pPr>
        <w:numPr>
          <w:ilvl w:val="0"/>
          <w:numId w:val="5"/>
        </w:numPr>
        <w:pBdr>
          <w:top w:val="nil"/>
          <w:left w:val="nil"/>
          <w:bottom w:val="nil"/>
          <w:right w:val="nil"/>
          <w:between w:val="nil"/>
        </w:pBdr>
        <w:spacing w:after="0" w:line="360" w:lineRule="auto"/>
        <w:ind w:left="0" w:firstLine="567"/>
        <w:jc w:val="both"/>
      </w:pPr>
      <w:r>
        <w:rPr>
          <w:color w:val="000000"/>
        </w:rPr>
        <w:t>Отчеты "Маршрутизация ЛРАС";</w:t>
      </w:r>
    </w:p>
    <w:p w:rsidR="001104B7" w:rsidRDefault="00FC7092">
      <w:pPr>
        <w:numPr>
          <w:ilvl w:val="0"/>
          <w:numId w:val="5"/>
        </w:numPr>
        <w:pBdr>
          <w:top w:val="nil"/>
          <w:left w:val="nil"/>
          <w:bottom w:val="nil"/>
          <w:right w:val="nil"/>
          <w:between w:val="nil"/>
        </w:pBdr>
        <w:spacing w:after="0" w:line="360" w:lineRule="auto"/>
        <w:ind w:left="0" w:firstLine="567"/>
        <w:jc w:val="both"/>
      </w:pPr>
      <w:r>
        <w:rPr>
          <w:color w:val="000000"/>
        </w:rPr>
        <w:t>Отчеты "Поставщики услуг".</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5776283" cy="1732030"/>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76283" cy="1732030"/>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44" w:name="_heading=h.28h4qwu" w:colFirst="0" w:colLast="0"/>
      <w:bookmarkEnd w:id="44"/>
      <w:r>
        <w:rPr>
          <w:color w:val="000000"/>
        </w:rPr>
        <w:t>Рисунок 21. Доступ к разделу "Аналитика"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 каждому подразделу рабочая зона состоит из следующих частей (Рисунок 22):</w:t>
      </w:r>
    </w:p>
    <w:p w:rsidR="001104B7" w:rsidRDefault="00FC7092">
      <w:pPr>
        <w:numPr>
          <w:ilvl w:val="0"/>
          <w:numId w:val="6"/>
        </w:numPr>
        <w:pBdr>
          <w:top w:val="nil"/>
          <w:left w:val="nil"/>
          <w:bottom w:val="nil"/>
          <w:right w:val="nil"/>
          <w:between w:val="nil"/>
        </w:pBdr>
        <w:tabs>
          <w:tab w:val="left" w:pos="851"/>
        </w:tabs>
        <w:spacing w:after="0" w:line="360" w:lineRule="auto"/>
        <w:ind w:left="0" w:firstLine="567"/>
        <w:jc w:val="both"/>
      </w:pPr>
      <w:r>
        <w:rPr>
          <w:color w:val="000000"/>
        </w:rPr>
        <w:t xml:space="preserve">Зона 1: панель инструментов для установления параметров отчета, а также кнопки «Экспорт» для скачивания отчетной формы в MS </w:t>
      </w:r>
      <w:proofErr w:type="spellStart"/>
      <w:r>
        <w:rPr>
          <w:color w:val="000000"/>
        </w:rPr>
        <w:t>Exсel</w:t>
      </w:r>
      <w:proofErr w:type="spellEnd"/>
      <w:r>
        <w:rPr>
          <w:color w:val="000000"/>
        </w:rPr>
        <w:t>;</w:t>
      </w:r>
    </w:p>
    <w:p w:rsidR="001104B7" w:rsidRDefault="00FC7092">
      <w:pPr>
        <w:numPr>
          <w:ilvl w:val="0"/>
          <w:numId w:val="6"/>
        </w:numPr>
        <w:pBdr>
          <w:top w:val="nil"/>
          <w:left w:val="nil"/>
          <w:bottom w:val="nil"/>
          <w:right w:val="nil"/>
          <w:between w:val="nil"/>
        </w:pBdr>
        <w:tabs>
          <w:tab w:val="left" w:pos="851"/>
        </w:tabs>
        <w:spacing w:after="0" w:line="360" w:lineRule="auto"/>
        <w:ind w:left="0" w:firstLine="567"/>
        <w:jc w:val="both"/>
      </w:pPr>
      <w:r>
        <w:rPr>
          <w:color w:val="000000"/>
        </w:rPr>
        <w:t>Зона 2: отображение отчетных данных в табличном виде.</w:t>
      </w:r>
    </w:p>
    <w:p w:rsidR="001104B7" w:rsidRDefault="00FC7092">
      <w:pPr>
        <w:keepNext/>
        <w:pBdr>
          <w:top w:val="nil"/>
          <w:left w:val="nil"/>
          <w:bottom w:val="nil"/>
          <w:right w:val="nil"/>
          <w:between w:val="nil"/>
        </w:pBdr>
        <w:tabs>
          <w:tab w:val="left" w:pos="851"/>
        </w:tabs>
        <w:spacing w:after="0" w:line="360" w:lineRule="auto"/>
        <w:jc w:val="both"/>
        <w:rPr>
          <w:color w:val="000000"/>
        </w:rPr>
      </w:pPr>
      <w:r>
        <w:rPr>
          <w:noProof/>
          <w:color w:val="000000"/>
        </w:rPr>
        <w:drawing>
          <wp:inline distT="0" distB="0" distL="0" distR="0">
            <wp:extent cx="5940425" cy="1593215"/>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40425" cy="1593215"/>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45" w:name="_heading=h.nmf14n" w:colFirst="0" w:colLast="0"/>
      <w:bookmarkEnd w:id="45"/>
      <w:r>
        <w:rPr>
          <w:color w:val="000000"/>
        </w:rPr>
        <w:t>Рисунок 22. Раздел "Аналитика". Рабочая зона</w:t>
      </w:r>
    </w:p>
    <w:p w:rsidR="001104B7" w:rsidRDefault="00FC7092">
      <w:pPr>
        <w:keepNext/>
        <w:numPr>
          <w:ilvl w:val="2"/>
          <w:numId w:val="2"/>
        </w:numPr>
        <w:pBdr>
          <w:top w:val="nil"/>
          <w:left w:val="nil"/>
          <w:bottom w:val="nil"/>
          <w:right w:val="nil"/>
          <w:between w:val="nil"/>
        </w:pBdr>
        <w:spacing w:after="0" w:line="360" w:lineRule="auto"/>
      </w:pPr>
      <w:bookmarkStart w:id="46" w:name="_heading=h.37m2jsg" w:colFirst="0" w:colLast="0"/>
      <w:bookmarkEnd w:id="46"/>
      <w:r>
        <w:rPr>
          <w:b/>
          <w:color w:val="000000"/>
        </w:rPr>
        <w:t>Регистр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Источником данных для отчета "Регистр ЛРАС" в данной вкладке является Регистр ЛРАС (Рисунок 23).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создания и формирования отчета "Регистр ЛРАС" необходимо выбрать нужные фильтры:</w:t>
      </w:r>
    </w:p>
    <w:p w:rsidR="001104B7" w:rsidRDefault="00FC7092">
      <w:pPr>
        <w:numPr>
          <w:ilvl w:val="0"/>
          <w:numId w:val="31"/>
        </w:numPr>
        <w:pBdr>
          <w:top w:val="nil"/>
          <w:left w:val="nil"/>
          <w:bottom w:val="nil"/>
          <w:right w:val="nil"/>
          <w:between w:val="nil"/>
        </w:pBdr>
        <w:tabs>
          <w:tab w:val="left" w:pos="851"/>
        </w:tabs>
        <w:spacing w:after="0" w:line="360" w:lineRule="auto"/>
        <w:ind w:left="0" w:firstLine="567"/>
        <w:jc w:val="both"/>
      </w:pPr>
      <w:r>
        <w:rPr>
          <w:color w:val="000000"/>
        </w:rPr>
        <w:t>Дата начала периода.</w:t>
      </w:r>
    </w:p>
    <w:p w:rsidR="001104B7" w:rsidRDefault="00FC7092">
      <w:pPr>
        <w:numPr>
          <w:ilvl w:val="0"/>
          <w:numId w:val="31"/>
        </w:numPr>
        <w:pBdr>
          <w:top w:val="nil"/>
          <w:left w:val="nil"/>
          <w:bottom w:val="nil"/>
          <w:right w:val="nil"/>
          <w:between w:val="nil"/>
        </w:pBdr>
        <w:tabs>
          <w:tab w:val="left" w:pos="851"/>
        </w:tabs>
        <w:spacing w:after="0" w:line="360" w:lineRule="auto"/>
        <w:ind w:left="0" w:firstLine="567"/>
        <w:jc w:val="both"/>
      </w:pPr>
      <w:r>
        <w:rPr>
          <w:color w:val="000000"/>
        </w:rPr>
        <w:t>Дата окончания периода.</w:t>
      </w:r>
    </w:p>
    <w:p w:rsidR="001104B7" w:rsidRDefault="00FC7092">
      <w:pPr>
        <w:numPr>
          <w:ilvl w:val="0"/>
          <w:numId w:val="31"/>
        </w:numPr>
        <w:pBdr>
          <w:top w:val="nil"/>
          <w:left w:val="nil"/>
          <w:bottom w:val="nil"/>
          <w:right w:val="nil"/>
          <w:between w:val="nil"/>
        </w:pBdr>
        <w:tabs>
          <w:tab w:val="left" w:pos="851"/>
        </w:tabs>
        <w:spacing w:after="0" w:line="360" w:lineRule="auto"/>
        <w:ind w:left="0" w:firstLine="567"/>
        <w:jc w:val="both"/>
      </w:pPr>
      <w:r>
        <w:rPr>
          <w:color w:val="000000"/>
        </w:rPr>
        <w:t>Район.</w:t>
      </w:r>
    </w:p>
    <w:p w:rsidR="001104B7" w:rsidRDefault="00FC7092">
      <w:pPr>
        <w:numPr>
          <w:ilvl w:val="0"/>
          <w:numId w:val="31"/>
        </w:numPr>
        <w:pBdr>
          <w:top w:val="nil"/>
          <w:left w:val="nil"/>
          <w:bottom w:val="nil"/>
          <w:right w:val="nil"/>
          <w:between w:val="nil"/>
        </w:pBdr>
        <w:tabs>
          <w:tab w:val="left" w:pos="851"/>
        </w:tabs>
        <w:spacing w:after="0" w:line="360" w:lineRule="auto"/>
        <w:ind w:left="0" w:firstLine="567"/>
        <w:jc w:val="both"/>
        <w:rPr>
          <w:color w:val="000000"/>
        </w:rPr>
      </w:pPr>
      <w:r>
        <w:rPr>
          <w:color w:val="000000"/>
        </w:rPr>
        <w:t>Возраст.</w:t>
      </w:r>
    </w:p>
    <w:p w:rsidR="001104B7" w:rsidRDefault="00FC7092">
      <w:pPr>
        <w:numPr>
          <w:ilvl w:val="0"/>
          <w:numId w:val="31"/>
        </w:numPr>
        <w:pBdr>
          <w:top w:val="nil"/>
          <w:left w:val="nil"/>
          <w:bottom w:val="nil"/>
          <w:right w:val="nil"/>
          <w:between w:val="nil"/>
        </w:pBdr>
        <w:tabs>
          <w:tab w:val="left" w:pos="851"/>
        </w:tabs>
        <w:spacing w:after="0" w:line="360" w:lineRule="auto"/>
        <w:ind w:left="0" w:firstLine="567"/>
        <w:jc w:val="both"/>
      </w:pPr>
      <w:r>
        <w:rPr>
          <w:color w:val="000000"/>
        </w:rPr>
        <w:t>Инвалидность.</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Выгрузка данных может быть представлена за указанный период времени, по району, возрасту, а также учитывать инвалидность. После выбора нужных фильтров, пользователь может нажать кнопку «Сформировать». Будет сформирован список на основании выставленных фильтров.</w:t>
      </w:r>
    </w:p>
    <w:p w:rsidR="001104B7" w:rsidRDefault="00FC7092">
      <w:pPr>
        <w:pBdr>
          <w:top w:val="nil"/>
          <w:left w:val="nil"/>
          <w:bottom w:val="nil"/>
          <w:right w:val="nil"/>
          <w:between w:val="nil"/>
        </w:pBdr>
        <w:spacing w:after="0" w:line="360" w:lineRule="auto"/>
        <w:ind w:firstLine="567"/>
        <w:jc w:val="both"/>
        <w:rPr>
          <w:color w:val="000000"/>
        </w:rPr>
      </w:pPr>
      <w:r>
        <w:rPr>
          <w:color w:val="000000"/>
        </w:rPr>
        <w:lastRenderedPageBreak/>
        <w:t>Показатели отчета "Регистр ЛРАС" отображаются с учетом возрастных групп людей с диагнозом ЛРАС:</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1-3 года.</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4-7 лет.</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8-12 лет.</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13-17 лет.</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до 18 лет.</w:t>
      </w:r>
    </w:p>
    <w:p w:rsidR="001104B7" w:rsidRDefault="00FC7092">
      <w:pPr>
        <w:numPr>
          <w:ilvl w:val="0"/>
          <w:numId w:val="15"/>
        </w:numPr>
        <w:pBdr>
          <w:top w:val="nil"/>
          <w:left w:val="nil"/>
          <w:bottom w:val="nil"/>
          <w:right w:val="nil"/>
          <w:between w:val="nil"/>
        </w:pBdr>
        <w:tabs>
          <w:tab w:val="left" w:pos="851"/>
        </w:tabs>
        <w:spacing w:after="0" w:line="360" w:lineRule="auto"/>
        <w:ind w:left="0" w:firstLine="567"/>
        <w:jc w:val="both"/>
      </w:pPr>
      <w:r>
        <w:rPr>
          <w:color w:val="000000"/>
        </w:rPr>
        <w:t>от 18 лет.</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0425" cy="173101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940425" cy="1731010"/>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47" w:name="_heading=h.1mrcu09" w:colFirst="0" w:colLast="0"/>
      <w:bookmarkEnd w:id="47"/>
      <w:r>
        <w:rPr>
          <w:color w:val="000000"/>
        </w:rPr>
        <w:t>Рисунок 23. Раздел "Аналитика". Отчет "Регистр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Данный отчет можно сказать в формате «</w:t>
      </w:r>
      <w:proofErr w:type="spellStart"/>
      <w:r>
        <w:rPr>
          <w:color w:val="000000"/>
        </w:rPr>
        <w:t>xlxs</w:t>
      </w:r>
      <w:proofErr w:type="spellEnd"/>
      <w:r>
        <w:rPr>
          <w:color w:val="000000"/>
        </w:rPr>
        <w:t>», нажав кнопку «Экспорт».</w:t>
      </w:r>
    </w:p>
    <w:p w:rsidR="001104B7" w:rsidRDefault="00FC7092">
      <w:pPr>
        <w:keepNext/>
        <w:numPr>
          <w:ilvl w:val="2"/>
          <w:numId w:val="2"/>
        </w:numPr>
        <w:pBdr>
          <w:top w:val="nil"/>
          <w:left w:val="nil"/>
          <w:bottom w:val="nil"/>
          <w:right w:val="nil"/>
          <w:between w:val="nil"/>
        </w:pBdr>
        <w:spacing w:after="0" w:line="360" w:lineRule="auto"/>
      </w:pPr>
      <w:bookmarkStart w:id="48" w:name="_heading=h.46r0co2" w:colFirst="0" w:colLast="0"/>
      <w:bookmarkEnd w:id="48"/>
      <w:r>
        <w:rPr>
          <w:b/>
          <w:color w:val="000000"/>
        </w:rPr>
        <w:t>Группа риска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Источником данных для отчета "Группа Риска" (Рисунок 24) являются данные из разделов:</w:t>
      </w:r>
    </w:p>
    <w:p w:rsidR="001104B7" w:rsidRDefault="00FC7092">
      <w:pPr>
        <w:numPr>
          <w:ilvl w:val="0"/>
          <w:numId w:val="28"/>
        </w:numPr>
        <w:pBdr>
          <w:top w:val="nil"/>
          <w:left w:val="nil"/>
          <w:bottom w:val="nil"/>
          <w:right w:val="nil"/>
          <w:between w:val="nil"/>
        </w:pBdr>
        <w:tabs>
          <w:tab w:val="left" w:pos="851"/>
        </w:tabs>
        <w:spacing w:after="0" w:line="360" w:lineRule="auto"/>
        <w:ind w:left="0" w:firstLine="567"/>
        <w:jc w:val="both"/>
      </w:pPr>
      <w:r>
        <w:rPr>
          <w:color w:val="000000"/>
        </w:rPr>
        <w:t>«Анкетирование».</w:t>
      </w:r>
    </w:p>
    <w:p w:rsidR="001104B7" w:rsidRDefault="00FC7092">
      <w:pPr>
        <w:numPr>
          <w:ilvl w:val="0"/>
          <w:numId w:val="28"/>
        </w:numPr>
        <w:pBdr>
          <w:top w:val="nil"/>
          <w:left w:val="nil"/>
          <w:bottom w:val="nil"/>
          <w:right w:val="nil"/>
          <w:between w:val="nil"/>
        </w:pBdr>
        <w:tabs>
          <w:tab w:val="left" w:pos="851"/>
        </w:tabs>
        <w:spacing w:after="0" w:line="360" w:lineRule="auto"/>
        <w:ind w:left="0" w:firstLine="567"/>
        <w:jc w:val="both"/>
      </w:pPr>
      <w:r>
        <w:rPr>
          <w:color w:val="000000"/>
        </w:rPr>
        <w:t xml:space="preserve">Реестр «Группа риска».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создания и формирования отчета "Группа Риска" необходимо выбрать нужные фильтры:</w:t>
      </w:r>
    </w:p>
    <w:p w:rsidR="001104B7" w:rsidRDefault="00FC7092">
      <w:pPr>
        <w:numPr>
          <w:ilvl w:val="0"/>
          <w:numId w:val="29"/>
        </w:numPr>
        <w:pBdr>
          <w:top w:val="nil"/>
          <w:left w:val="nil"/>
          <w:bottom w:val="nil"/>
          <w:right w:val="nil"/>
          <w:between w:val="nil"/>
        </w:pBdr>
        <w:tabs>
          <w:tab w:val="left" w:pos="851"/>
        </w:tabs>
        <w:spacing w:after="0" w:line="360" w:lineRule="auto"/>
        <w:ind w:left="0" w:firstLine="567"/>
        <w:jc w:val="both"/>
      </w:pPr>
      <w:r>
        <w:rPr>
          <w:color w:val="000000"/>
        </w:rPr>
        <w:t>Дата анкетирования с.</w:t>
      </w:r>
    </w:p>
    <w:p w:rsidR="001104B7" w:rsidRDefault="00FC7092">
      <w:pPr>
        <w:numPr>
          <w:ilvl w:val="0"/>
          <w:numId w:val="29"/>
        </w:numPr>
        <w:pBdr>
          <w:top w:val="nil"/>
          <w:left w:val="nil"/>
          <w:bottom w:val="nil"/>
          <w:right w:val="nil"/>
          <w:between w:val="nil"/>
        </w:pBdr>
        <w:tabs>
          <w:tab w:val="left" w:pos="851"/>
        </w:tabs>
        <w:spacing w:after="0" w:line="360" w:lineRule="auto"/>
        <w:ind w:left="0" w:firstLine="567"/>
        <w:jc w:val="both"/>
      </w:pPr>
      <w:r>
        <w:rPr>
          <w:color w:val="000000"/>
        </w:rPr>
        <w:t>Дата анкетирования по.</w:t>
      </w:r>
    </w:p>
    <w:p w:rsidR="001104B7" w:rsidRDefault="00FC7092">
      <w:pPr>
        <w:numPr>
          <w:ilvl w:val="0"/>
          <w:numId w:val="29"/>
        </w:numPr>
        <w:pBdr>
          <w:top w:val="nil"/>
          <w:left w:val="nil"/>
          <w:bottom w:val="nil"/>
          <w:right w:val="nil"/>
          <w:between w:val="nil"/>
        </w:pBdr>
        <w:tabs>
          <w:tab w:val="left" w:pos="851"/>
        </w:tabs>
        <w:spacing w:after="0" w:line="360" w:lineRule="auto"/>
        <w:ind w:left="0" w:firstLine="567"/>
        <w:jc w:val="both"/>
      </w:pPr>
      <w:r>
        <w:rPr>
          <w:color w:val="000000"/>
        </w:rPr>
        <w:t>Результат анкетирования.</w:t>
      </w:r>
    </w:p>
    <w:p w:rsidR="001104B7" w:rsidRDefault="00FC7092">
      <w:pPr>
        <w:numPr>
          <w:ilvl w:val="0"/>
          <w:numId w:val="29"/>
        </w:numPr>
        <w:pBdr>
          <w:top w:val="nil"/>
          <w:left w:val="nil"/>
          <w:bottom w:val="nil"/>
          <w:right w:val="nil"/>
          <w:between w:val="nil"/>
        </w:pBdr>
        <w:tabs>
          <w:tab w:val="left" w:pos="851"/>
        </w:tabs>
        <w:spacing w:after="0" w:line="360" w:lineRule="auto"/>
        <w:ind w:left="0" w:firstLine="567"/>
        <w:jc w:val="both"/>
      </w:pPr>
      <w:r>
        <w:rPr>
          <w:color w:val="000000"/>
        </w:rPr>
        <w:t>Статус.</w:t>
      </w:r>
    </w:p>
    <w:p w:rsidR="001104B7" w:rsidRDefault="00FC7092">
      <w:pPr>
        <w:numPr>
          <w:ilvl w:val="0"/>
          <w:numId w:val="29"/>
        </w:numPr>
        <w:pBdr>
          <w:top w:val="nil"/>
          <w:left w:val="nil"/>
          <w:bottom w:val="nil"/>
          <w:right w:val="nil"/>
          <w:between w:val="nil"/>
        </w:pBdr>
        <w:tabs>
          <w:tab w:val="left" w:pos="851"/>
        </w:tabs>
        <w:spacing w:after="0" w:line="360" w:lineRule="auto"/>
        <w:ind w:left="0" w:firstLine="567"/>
        <w:jc w:val="both"/>
      </w:pPr>
      <w:r>
        <w:rPr>
          <w:color w:val="000000"/>
        </w:rPr>
        <w:t>Заполнены персон</w:t>
      </w:r>
      <w:proofErr w:type="gramStart"/>
      <w:r>
        <w:rPr>
          <w:color w:val="000000"/>
        </w:rPr>
        <w:t>.</w:t>
      </w:r>
      <w:proofErr w:type="gramEnd"/>
      <w:r>
        <w:rPr>
          <w:color w:val="000000"/>
        </w:rPr>
        <w:t xml:space="preserve"> данные.</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После выбора нужных фильтров, пользователь может нажать кнопку «Сформировать». Будет сформирован отчет "Группа Риска" на основании выставленных фильтров.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Показатели отчета "Группа Риска" отображаются с учетом результатов анкетирования.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Отчет "Группа Риска" делится на две области:</w:t>
      </w:r>
    </w:p>
    <w:p w:rsidR="001104B7" w:rsidRDefault="00FC7092">
      <w:pPr>
        <w:numPr>
          <w:ilvl w:val="0"/>
          <w:numId w:val="16"/>
        </w:numPr>
        <w:pBdr>
          <w:top w:val="nil"/>
          <w:left w:val="nil"/>
          <w:bottom w:val="nil"/>
          <w:right w:val="nil"/>
          <w:between w:val="nil"/>
        </w:pBdr>
        <w:tabs>
          <w:tab w:val="left" w:pos="851"/>
        </w:tabs>
        <w:spacing w:after="0" w:line="360" w:lineRule="auto"/>
        <w:ind w:left="0" w:firstLine="567"/>
        <w:jc w:val="both"/>
      </w:pPr>
      <w:r>
        <w:rPr>
          <w:color w:val="000000"/>
        </w:rPr>
        <w:t>Статусы. Отображение с учетом статусов установления диагноза РАС государственным врачом-психиатром.</w:t>
      </w:r>
    </w:p>
    <w:p w:rsidR="001104B7" w:rsidRDefault="00FC7092">
      <w:pPr>
        <w:numPr>
          <w:ilvl w:val="0"/>
          <w:numId w:val="16"/>
        </w:numPr>
        <w:pBdr>
          <w:top w:val="nil"/>
          <w:left w:val="nil"/>
          <w:bottom w:val="nil"/>
          <w:right w:val="nil"/>
          <w:between w:val="nil"/>
        </w:pBdr>
        <w:tabs>
          <w:tab w:val="left" w:pos="851"/>
        </w:tabs>
        <w:spacing w:after="0" w:line="360" w:lineRule="auto"/>
        <w:ind w:left="0" w:firstLine="567"/>
        <w:jc w:val="both"/>
      </w:pPr>
      <w:r>
        <w:rPr>
          <w:color w:val="000000"/>
        </w:rPr>
        <w:lastRenderedPageBreak/>
        <w:t xml:space="preserve">Заполнение персональных данных. Отображение с учетом </w:t>
      </w:r>
      <w:proofErr w:type="spellStart"/>
      <w:r>
        <w:rPr>
          <w:color w:val="000000"/>
        </w:rPr>
        <w:t>заполненности</w:t>
      </w:r>
      <w:proofErr w:type="spellEnd"/>
      <w:r>
        <w:rPr>
          <w:color w:val="000000"/>
        </w:rPr>
        <w:t xml:space="preserve"> формы с персональными данными заявителя.</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0425" cy="2625725"/>
            <wp:effectExtent l="0" t="0" r="0" b="0"/>
            <wp:docPr id="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940425" cy="2625725"/>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49" w:name="_heading=h.2lwamvv" w:colFirst="0" w:colLast="0"/>
      <w:bookmarkEnd w:id="49"/>
      <w:r>
        <w:rPr>
          <w:color w:val="000000"/>
        </w:rPr>
        <w:t>Рисунок 24.</w:t>
      </w:r>
      <w:r>
        <w:rPr>
          <w:b/>
          <w:color w:val="000000"/>
        </w:rPr>
        <w:t xml:space="preserve"> </w:t>
      </w:r>
      <w:r>
        <w:rPr>
          <w:color w:val="000000"/>
        </w:rPr>
        <w:t>Раздел "Аналитика". Отчет "Группа Риска"</w:t>
      </w:r>
    </w:p>
    <w:p w:rsidR="001104B7" w:rsidRDefault="00FC7092">
      <w:pPr>
        <w:spacing w:after="0" w:line="360" w:lineRule="auto"/>
        <w:ind w:firstLine="567"/>
        <w:jc w:val="both"/>
      </w:pPr>
      <w:r>
        <w:t>После выбора нужных фильтров, пользователь может нажать кнопку «Сформировать». Будет сформирован список на основании выставленных фильтров. Данный отчет можно сказать в формате «</w:t>
      </w:r>
      <w:proofErr w:type="spellStart"/>
      <w:r>
        <w:t>xlxs</w:t>
      </w:r>
      <w:proofErr w:type="spellEnd"/>
      <w:r>
        <w:t>», нажав кнопку «Экспорт».</w:t>
      </w:r>
    </w:p>
    <w:p w:rsidR="001104B7" w:rsidRDefault="00FC7092">
      <w:pPr>
        <w:keepNext/>
        <w:numPr>
          <w:ilvl w:val="2"/>
          <w:numId w:val="2"/>
        </w:numPr>
        <w:pBdr>
          <w:top w:val="nil"/>
          <w:left w:val="nil"/>
          <w:bottom w:val="nil"/>
          <w:right w:val="nil"/>
          <w:between w:val="nil"/>
        </w:pBdr>
        <w:spacing w:after="0" w:line="360" w:lineRule="auto"/>
      </w:pPr>
      <w:bookmarkStart w:id="50" w:name="_heading=h.111kx3o" w:colFirst="0" w:colLast="0"/>
      <w:bookmarkEnd w:id="50"/>
      <w:r>
        <w:rPr>
          <w:b/>
          <w:color w:val="000000"/>
        </w:rPr>
        <w:t>Маршрутизация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Источником данных для отчета "Маршрутизация ЛРАС" (Рисунок 25) являются данные из раздела "Дневник ЛРАС", преимущественно - данные вкладки "ИМАР".</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Для создания и формирования отчета "Маршрутизация ЛРАС" необходимо выбрать нужные фильтры:</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Дата начала периода.</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Дата окончания периода.</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Район.</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Форма собственности.</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Вид деятельности.</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Тип организации.</w:t>
      </w:r>
    </w:p>
    <w:p w:rsidR="001104B7" w:rsidRDefault="00FC7092">
      <w:pPr>
        <w:numPr>
          <w:ilvl w:val="0"/>
          <w:numId w:val="18"/>
        </w:numPr>
        <w:pBdr>
          <w:top w:val="nil"/>
          <w:left w:val="nil"/>
          <w:bottom w:val="nil"/>
          <w:right w:val="nil"/>
          <w:between w:val="nil"/>
        </w:pBdr>
        <w:tabs>
          <w:tab w:val="left" w:pos="851"/>
        </w:tabs>
        <w:spacing w:after="0" w:line="360" w:lineRule="auto"/>
        <w:ind w:left="0" w:firstLine="567"/>
        <w:jc w:val="both"/>
      </w:pPr>
      <w:r>
        <w:rPr>
          <w:color w:val="000000"/>
        </w:rPr>
        <w:t>Возраст.</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После выбора нужных фильтров, пользователь может нажать кнопку «Сформировать». Будет сформирован отчет "Маршрутизация ЛРАС" на основании выставленных фильтров.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Показатели отчета "Маршрутизация ЛРАС" отображаются в разбивке по районам и формам собственности по количеству человек, для которых сформированы и согласованы ИМАР.</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5940425" cy="2343785"/>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0425" cy="2343785"/>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51" w:name="_heading=h.3l18frh" w:colFirst="0" w:colLast="0"/>
      <w:bookmarkEnd w:id="51"/>
      <w:r>
        <w:rPr>
          <w:color w:val="000000"/>
        </w:rPr>
        <w:t>Рисунок 25. Раздел "Аналитика". Отчет "Маршрутизация ЛРАС"</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После выбора нужных фильтров, пользователь может нажать кнопку «Сформировать». Будет сформирован список на основании выставленных фильтров. Данный отчет можно сказать в формате «</w:t>
      </w:r>
      <w:proofErr w:type="spellStart"/>
      <w:r>
        <w:rPr>
          <w:color w:val="000000"/>
        </w:rPr>
        <w:t>xlxs</w:t>
      </w:r>
      <w:proofErr w:type="spellEnd"/>
      <w:r>
        <w:rPr>
          <w:color w:val="000000"/>
        </w:rPr>
        <w:t>», нажав кнопку «Экспорт».</w:t>
      </w:r>
    </w:p>
    <w:p w:rsidR="001104B7" w:rsidRDefault="00FC7092">
      <w:pPr>
        <w:keepNext/>
        <w:numPr>
          <w:ilvl w:val="2"/>
          <w:numId w:val="2"/>
        </w:numPr>
        <w:pBdr>
          <w:top w:val="nil"/>
          <w:left w:val="nil"/>
          <w:bottom w:val="nil"/>
          <w:right w:val="nil"/>
          <w:between w:val="nil"/>
        </w:pBdr>
        <w:spacing w:after="0" w:line="360" w:lineRule="auto"/>
      </w:pPr>
      <w:bookmarkStart w:id="52" w:name="_heading=h.206ipza" w:colFirst="0" w:colLast="0"/>
      <w:bookmarkEnd w:id="52"/>
      <w:r>
        <w:rPr>
          <w:b/>
          <w:color w:val="000000"/>
        </w:rPr>
        <w:t>Поставщики услуг</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На вкладке "Поставщики услуг" расположены следующие отчеты:</w:t>
      </w:r>
    </w:p>
    <w:p w:rsidR="001104B7" w:rsidRDefault="00FC7092">
      <w:pPr>
        <w:numPr>
          <w:ilvl w:val="0"/>
          <w:numId w:val="19"/>
        </w:numPr>
        <w:pBdr>
          <w:top w:val="nil"/>
          <w:left w:val="nil"/>
          <w:bottom w:val="nil"/>
          <w:right w:val="nil"/>
          <w:between w:val="nil"/>
        </w:pBdr>
        <w:tabs>
          <w:tab w:val="left" w:pos="851"/>
        </w:tabs>
        <w:spacing w:after="0" w:line="360" w:lineRule="auto"/>
        <w:ind w:left="0" w:firstLine="567"/>
        <w:jc w:val="both"/>
      </w:pPr>
      <w:r>
        <w:rPr>
          <w:color w:val="000000"/>
        </w:rPr>
        <w:t>"Мощности организаций".</w:t>
      </w:r>
    </w:p>
    <w:p w:rsidR="001104B7" w:rsidRDefault="00FC7092">
      <w:pPr>
        <w:numPr>
          <w:ilvl w:val="0"/>
          <w:numId w:val="19"/>
        </w:numPr>
        <w:pBdr>
          <w:top w:val="nil"/>
          <w:left w:val="nil"/>
          <w:bottom w:val="nil"/>
          <w:right w:val="nil"/>
          <w:between w:val="nil"/>
        </w:pBdr>
        <w:tabs>
          <w:tab w:val="left" w:pos="851"/>
        </w:tabs>
        <w:spacing w:after="0" w:line="360" w:lineRule="auto"/>
        <w:ind w:left="0" w:firstLine="567"/>
        <w:jc w:val="both"/>
      </w:pPr>
      <w:r>
        <w:rPr>
          <w:color w:val="000000"/>
        </w:rPr>
        <w:t>"Специалисты".</w:t>
      </w:r>
    </w:p>
    <w:p w:rsidR="001104B7" w:rsidRDefault="00FC7092">
      <w:pPr>
        <w:keepNext/>
        <w:numPr>
          <w:ilvl w:val="3"/>
          <w:numId w:val="2"/>
        </w:numPr>
        <w:pBdr>
          <w:top w:val="nil"/>
          <w:left w:val="nil"/>
          <w:bottom w:val="nil"/>
          <w:right w:val="nil"/>
          <w:between w:val="nil"/>
        </w:pBdr>
        <w:spacing w:after="0" w:line="360" w:lineRule="auto"/>
      </w:pPr>
      <w:bookmarkStart w:id="53" w:name="_heading=h.4k668n3" w:colFirst="0" w:colLast="0"/>
      <w:bookmarkEnd w:id="53"/>
      <w:r>
        <w:rPr>
          <w:b/>
          <w:color w:val="000000"/>
        </w:rPr>
        <w:t>Мощности организаций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Источником данных для отчета "Мощности организаций" (Рисунок 26) являются данные из разделов "Организации", "Дневник ЛРАС".</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t>Для создания и формирования отчета "Мощности организаций" необходимо выбрать нужные фильтры:</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Вид деятельности.</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Тип организации.</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Форма собственности.</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Район.</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Наименование организации.</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Вычислить и отобразить в отчете.</w:t>
      </w:r>
    </w:p>
    <w:p w:rsidR="001104B7" w:rsidRDefault="00FC7092">
      <w:pPr>
        <w:keepNext/>
        <w:numPr>
          <w:ilvl w:val="0"/>
          <w:numId w:val="21"/>
        </w:numPr>
        <w:pBdr>
          <w:top w:val="nil"/>
          <w:left w:val="nil"/>
          <w:bottom w:val="nil"/>
          <w:right w:val="nil"/>
          <w:between w:val="nil"/>
        </w:pBdr>
        <w:tabs>
          <w:tab w:val="left" w:pos="851"/>
        </w:tabs>
        <w:spacing w:after="0" w:line="360" w:lineRule="auto"/>
        <w:ind w:left="0" w:firstLine="567"/>
        <w:jc w:val="both"/>
      </w:pPr>
      <w:r>
        <w:rPr>
          <w:color w:val="000000"/>
        </w:rPr>
        <w:t>С учетом отказов.</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После выбора нужных фильтров, пользователь может нажать кнопку «Сформировать». Будет сформирован отчет "Мощности организаций" на основании выставленных фильтров.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Показатели отчета "Мощности организаций" отображаются в разбивке по Видам деятельности и Форме собственности.</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5743122" cy="2686844"/>
            <wp:effectExtent l="0" t="0" r="0" b="0"/>
            <wp:docPr id="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743122" cy="2686844"/>
                    </a:xfrm>
                    <a:prstGeom prst="rect">
                      <a:avLst/>
                    </a:prstGeom>
                    <a:ln/>
                  </pic:spPr>
                </pic:pic>
              </a:graphicData>
            </a:graphic>
          </wp:inline>
        </w:drawing>
      </w:r>
    </w:p>
    <w:p w:rsidR="001104B7" w:rsidRDefault="00FC7092">
      <w:pPr>
        <w:pBdr>
          <w:top w:val="nil"/>
          <w:left w:val="nil"/>
          <w:bottom w:val="nil"/>
          <w:right w:val="nil"/>
          <w:between w:val="nil"/>
        </w:pBdr>
        <w:jc w:val="center"/>
        <w:rPr>
          <w:color w:val="000000"/>
        </w:rPr>
      </w:pPr>
      <w:bookmarkStart w:id="54" w:name="_heading=h.2zbgiuw" w:colFirst="0" w:colLast="0"/>
      <w:bookmarkEnd w:id="54"/>
      <w:r>
        <w:rPr>
          <w:color w:val="000000"/>
        </w:rPr>
        <w:t>Рисунок 26. Раздел "Аналитика". Отчет "Мощности организаций"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После выбора нужных фильтров, пользователь может нажать кнопку «Сформировать». Будет сформирован список на основании выставленных фильтров. Данный отчет можно сказать в формате «</w:t>
      </w:r>
      <w:proofErr w:type="spellStart"/>
      <w:r>
        <w:rPr>
          <w:color w:val="000000"/>
        </w:rPr>
        <w:t>xlxs</w:t>
      </w:r>
      <w:proofErr w:type="spellEnd"/>
      <w:r>
        <w:rPr>
          <w:color w:val="000000"/>
        </w:rPr>
        <w:t>», нажав кнопку «Экспорт».</w:t>
      </w:r>
    </w:p>
    <w:p w:rsidR="001104B7" w:rsidRDefault="00FC7092">
      <w:pPr>
        <w:keepNext/>
        <w:numPr>
          <w:ilvl w:val="3"/>
          <w:numId w:val="2"/>
        </w:numPr>
        <w:pBdr>
          <w:top w:val="nil"/>
          <w:left w:val="nil"/>
          <w:bottom w:val="nil"/>
          <w:right w:val="nil"/>
          <w:between w:val="nil"/>
        </w:pBdr>
        <w:spacing w:after="0" w:line="360" w:lineRule="auto"/>
      </w:pPr>
      <w:bookmarkStart w:id="55" w:name="_heading=h.1egqt2p" w:colFirst="0" w:colLast="0"/>
      <w:bookmarkEnd w:id="55"/>
      <w:r>
        <w:rPr>
          <w:b/>
          <w:color w:val="000000"/>
        </w:rPr>
        <w:t>Специалисты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Источником данных для отчета "Специалисты" (Рисунок 27) являются данные из разделов "Организации", "Дневник ЛРАС".</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t>Для создания и формирования отчета "Мощности организаций" необходимо выбрать нужные фильтры:</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Дата начала периода.</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Дата окончания периода.</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Район.</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Тип ОУ.</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Наименование ОУ.</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Специалист — план.</w:t>
      </w:r>
    </w:p>
    <w:p w:rsidR="001104B7" w:rsidRDefault="00FC7092">
      <w:pPr>
        <w:numPr>
          <w:ilvl w:val="0"/>
          <w:numId w:val="22"/>
        </w:numPr>
        <w:pBdr>
          <w:top w:val="nil"/>
          <w:left w:val="nil"/>
          <w:bottom w:val="nil"/>
          <w:right w:val="nil"/>
          <w:between w:val="nil"/>
        </w:pBdr>
        <w:tabs>
          <w:tab w:val="left" w:pos="851"/>
        </w:tabs>
        <w:spacing w:after="0" w:line="360" w:lineRule="auto"/>
        <w:ind w:left="0" w:firstLine="567"/>
        <w:jc w:val="both"/>
      </w:pPr>
      <w:r>
        <w:rPr>
          <w:color w:val="000000"/>
        </w:rPr>
        <w:t>Специалист — факт.</w:t>
      </w:r>
    </w:p>
    <w:p w:rsidR="001104B7" w:rsidRDefault="00FC7092">
      <w:pPr>
        <w:pBdr>
          <w:top w:val="nil"/>
          <w:left w:val="nil"/>
          <w:bottom w:val="nil"/>
          <w:right w:val="nil"/>
          <w:between w:val="nil"/>
        </w:pBdr>
        <w:spacing w:after="0" w:line="360" w:lineRule="auto"/>
        <w:ind w:firstLine="567"/>
        <w:jc w:val="both"/>
        <w:rPr>
          <w:color w:val="000000"/>
        </w:rPr>
      </w:pPr>
      <w:r>
        <w:rPr>
          <w:color w:val="000000"/>
        </w:rPr>
        <w:t xml:space="preserve">После выбора нужных фильтров, пользователь может нажать кнопку «Сформировать». Будет сформирован отчет "Специалисты" на основании выставленных фильтров. </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Показатели отчета "Специалисты" отображаются в разбивке по специальностям.</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lastRenderedPageBreak/>
        <w:drawing>
          <wp:inline distT="0" distB="0" distL="0" distR="0">
            <wp:extent cx="5940425" cy="2211705"/>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940425" cy="2211705"/>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rPr>
      </w:pPr>
      <w:bookmarkStart w:id="56" w:name="_heading=h.3ygebqi" w:colFirst="0" w:colLast="0"/>
      <w:bookmarkEnd w:id="56"/>
      <w:r>
        <w:rPr>
          <w:color w:val="000000"/>
        </w:rPr>
        <w:t>Рисунок 27. Раздел "Аналитика". Отчет "Специалисты"</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После выбора нужных фильтров, пользователь может нажать кнопку «Сформировать». Будет сформирован список на основании выставленных фильтров. Данный отчет можно сказать в формате «</w:t>
      </w:r>
      <w:proofErr w:type="spellStart"/>
      <w:r>
        <w:rPr>
          <w:color w:val="000000"/>
        </w:rPr>
        <w:t>xlxs</w:t>
      </w:r>
      <w:proofErr w:type="spellEnd"/>
      <w:r>
        <w:rPr>
          <w:color w:val="000000"/>
        </w:rPr>
        <w:t>», нажав кнопку «Экспорт».</w:t>
      </w:r>
    </w:p>
    <w:p w:rsidR="001104B7" w:rsidRDefault="00FC7092">
      <w:pPr>
        <w:keepNext/>
        <w:numPr>
          <w:ilvl w:val="1"/>
          <w:numId w:val="2"/>
        </w:numPr>
        <w:pBdr>
          <w:top w:val="nil"/>
          <w:left w:val="nil"/>
          <w:bottom w:val="nil"/>
          <w:right w:val="nil"/>
          <w:between w:val="nil"/>
        </w:pBdr>
        <w:spacing w:before="120" w:after="60" w:line="360" w:lineRule="auto"/>
        <w:rPr>
          <w:b/>
          <w:color w:val="000000"/>
        </w:rPr>
      </w:pPr>
      <w:bookmarkStart w:id="57" w:name="_heading=h.2dlolyb" w:colFirst="0" w:colLast="0"/>
      <w:bookmarkEnd w:id="57"/>
      <w:r>
        <w:rPr>
          <w:b/>
          <w:color w:val="000000"/>
        </w:rPr>
        <w:t>Предоставление услуг</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Учет оказания услуги ведется с помощью как использования мобильных приложений человека с диагнозом РАС и поставщика услуг, так и в качестве резервного способа через ЛК Сотрудника организации-поставщика услуг.</w:t>
      </w:r>
    </w:p>
    <w:p w:rsidR="001104B7" w:rsidRDefault="00FC7092">
      <w:pPr>
        <w:keepNext/>
        <w:numPr>
          <w:ilvl w:val="2"/>
          <w:numId w:val="2"/>
        </w:numPr>
        <w:pBdr>
          <w:top w:val="nil"/>
          <w:left w:val="nil"/>
          <w:bottom w:val="nil"/>
          <w:right w:val="nil"/>
          <w:between w:val="nil"/>
        </w:pBdr>
        <w:spacing w:after="0" w:line="360" w:lineRule="auto"/>
      </w:pPr>
      <w:bookmarkStart w:id="58" w:name="_heading=h.sqyw64" w:colFirst="0" w:colLast="0"/>
      <w:bookmarkEnd w:id="58"/>
      <w:r>
        <w:rPr>
          <w:b/>
          <w:color w:val="000000"/>
        </w:rPr>
        <w:t>Учет предоставления услуг с помощью Мобильного Приложения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Авторизация выполняется с использованием учетной записи ЕСИА.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Авторизация выполняется при входе. Если пользователь не вышел из учетной записи, то повторная авторизация не требуется.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Доступ в приложение возможен, если:</w:t>
      </w:r>
    </w:p>
    <w:p w:rsidR="001104B7" w:rsidRDefault="00FC7092">
      <w:pPr>
        <w:numPr>
          <w:ilvl w:val="0"/>
          <w:numId w:val="23"/>
        </w:numPr>
        <w:pBdr>
          <w:top w:val="nil"/>
          <w:left w:val="nil"/>
          <w:bottom w:val="nil"/>
          <w:right w:val="nil"/>
          <w:between w:val="nil"/>
        </w:pBdr>
        <w:tabs>
          <w:tab w:val="left" w:pos="851"/>
        </w:tabs>
        <w:spacing w:after="0" w:line="360" w:lineRule="auto"/>
        <w:ind w:left="0" w:firstLine="567"/>
        <w:jc w:val="both"/>
      </w:pPr>
      <w:r>
        <w:rPr>
          <w:color w:val="000000"/>
        </w:rPr>
        <w:t>подтвержден доступ пользователя в РМЛ РАС.</w:t>
      </w:r>
    </w:p>
    <w:p w:rsidR="001104B7" w:rsidRDefault="00FC7092">
      <w:pPr>
        <w:numPr>
          <w:ilvl w:val="0"/>
          <w:numId w:val="23"/>
        </w:numPr>
        <w:pBdr>
          <w:top w:val="nil"/>
          <w:left w:val="nil"/>
          <w:bottom w:val="nil"/>
          <w:right w:val="nil"/>
          <w:between w:val="nil"/>
        </w:pBdr>
        <w:tabs>
          <w:tab w:val="left" w:pos="851"/>
        </w:tabs>
        <w:spacing w:after="0" w:line="360" w:lineRule="auto"/>
        <w:ind w:left="0" w:firstLine="567"/>
        <w:jc w:val="both"/>
      </w:pPr>
      <w:r>
        <w:rPr>
          <w:color w:val="000000"/>
        </w:rPr>
        <w:t>получены сведения Человека с диагнозом РАС и(или) законного представителя.</w:t>
      </w:r>
    </w:p>
    <w:p w:rsidR="001104B7" w:rsidRDefault="00FC7092">
      <w:pPr>
        <w:pBdr>
          <w:top w:val="nil"/>
          <w:left w:val="nil"/>
          <w:bottom w:val="nil"/>
          <w:right w:val="nil"/>
          <w:between w:val="nil"/>
        </w:pBdr>
        <w:tabs>
          <w:tab w:val="left" w:pos="993"/>
        </w:tabs>
        <w:spacing w:after="0" w:line="360" w:lineRule="auto"/>
        <w:ind w:firstLine="567"/>
        <w:jc w:val="both"/>
        <w:rPr>
          <w:color w:val="000000"/>
        </w:rPr>
      </w:pPr>
      <w:r>
        <w:rPr>
          <w:color w:val="000000"/>
        </w:rPr>
        <w:t>Доступ считается подтвержденным, если:</w:t>
      </w:r>
    </w:p>
    <w:p w:rsidR="001104B7" w:rsidRDefault="00FC7092">
      <w:pPr>
        <w:numPr>
          <w:ilvl w:val="0"/>
          <w:numId w:val="25"/>
        </w:numPr>
        <w:pBdr>
          <w:top w:val="nil"/>
          <w:left w:val="nil"/>
          <w:bottom w:val="nil"/>
          <w:right w:val="nil"/>
          <w:between w:val="nil"/>
        </w:pBdr>
        <w:tabs>
          <w:tab w:val="left" w:pos="851"/>
        </w:tabs>
        <w:spacing w:after="0" w:line="360" w:lineRule="auto"/>
        <w:ind w:left="0" w:firstLine="567"/>
        <w:jc w:val="both"/>
      </w:pPr>
      <w:r>
        <w:rPr>
          <w:color w:val="000000"/>
        </w:rPr>
        <w:t>Для пользователя - человека с диагнозом РАС:</w:t>
      </w:r>
    </w:p>
    <w:p w:rsidR="001104B7" w:rsidRDefault="00FC7092">
      <w:pPr>
        <w:numPr>
          <w:ilvl w:val="1"/>
          <w:numId w:val="27"/>
        </w:numPr>
        <w:pBdr>
          <w:top w:val="nil"/>
          <w:left w:val="nil"/>
          <w:bottom w:val="nil"/>
          <w:right w:val="nil"/>
          <w:between w:val="nil"/>
        </w:pBdr>
        <w:tabs>
          <w:tab w:val="left" w:pos="1276"/>
        </w:tabs>
        <w:spacing w:after="0" w:line="360" w:lineRule="auto"/>
        <w:ind w:left="0" w:firstLine="851"/>
        <w:jc w:val="both"/>
      </w:pPr>
      <w:r>
        <w:rPr>
          <w:color w:val="000000"/>
        </w:rPr>
        <w:t>запись в регистре ЛРАС у человека с диагнозом РАС активна.</w:t>
      </w:r>
    </w:p>
    <w:p w:rsidR="001104B7" w:rsidRDefault="00FC7092">
      <w:pPr>
        <w:numPr>
          <w:ilvl w:val="1"/>
          <w:numId w:val="27"/>
        </w:numPr>
        <w:pBdr>
          <w:top w:val="nil"/>
          <w:left w:val="nil"/>
          <w:bottom w:val="nil"/>
          <w:right w:val="nil"/>
          <w:between w:val="nil"/>
        </w:pBdr>
        <w:tabs>
          <w:tab w:val="left" w:pos="1276"/>
        </w:tabs>
        <w:spacing w:after="0" w:line="360" w:lineRule="auto"/>
        <w:ind w:left="0" w:firstLine="851"/>
        <w:jc w:val="both"/>
      </w:pPr>
      <w:r>
        <w:rPr>
          <w:color w:val="000000"/>
        </w:rPr>
        <w:t>дано согласие на обработку персональных данных.</w:t>
      </w:r>
    </w:p>
    <w:p w:rsidR="001104B7" w:rsidRDefault="00FC7092">
      <w:pPr>
        <w:numPr>
          <w:ilvl w:val="1"/>
          <w:numId w:val="27"/>
        </w:numPr>
        <w:pBdr>
          <w:top w:val="nil"/>
          <w:left w:val="nil"/>
          <w:bottom w:val="nil"/>
          <w:right w:val="nil"/>
          <w:between w:val="nil"/>
        </w:pBdr>
        <w:tabs>
          <w:tab w:val="left" w:pos="1276"/>
        </w:tabs>
        <w:spacing w:after="0" w:line="360" w:lineRule="auto"/>
        <w:ind w:left="0" w:firstLine="851"/>
        <w:jc w:val="both"/>
      </w:pPr>
      <w:r>
        <w:rPr>
          <w:color w:val="000000"/>
        </w:rPr>
        <w:t>дано согласие на включение в регистр ЛРАС.</w:t>
      </w:r>
    </w:p>
    <w:p w:rsidR="001104B7" w:rsidRDefault="00FC7092">
      <w:pPr>
        <w:numPr>
          <w:ilvl w:val="0"/>
          <w:numId w:val="27"/>
        </w:numPr>
        <w:pBdr>
          <w:top w:val="nil"/>
          <w:left w:val="nil"/>
          <w:bottom w:val="nil"/>
          <w:right w:val="nil"/>
          <w:between w:val="nil"/>
        </w:pBdr>
        <w:tabs>
          <w:tab w:val="left" w:pos="851"/>
        </w:tabs>
        <w:spacing w:after="0" w:line="360" w:lineRule="auto"/>
        <w:ind w:left="0" w:firstLine="567"/>
        <w:jc w:val="both"/>
      </w:pPr>
      <w:r>
        <w:rPr>
          <w:color w:val="000000"/>
        </w:rPr>
        <w:t>Для пользователя - законного представителя:</w:t>
      </w:r>
    </w:p>
    <w:p w:rsidR="001104B7" w:rsidRDefault="00FC7092">
      <w:pPr>
        <w:numPr>
          <w:ilvl w:val="1"/>
          <w:numId w:val="27"/>
        </w:numPr>
        <w:pBdr>
          <w:top w:val="nil"/>
          <w:left w:val="nil"/>
          <w:bottom w:val="nil"/>
          <w:right w:val="nil"/>
          <w:between w:val="nil"/>
        </w:pBdr>
        <w:tabs>
          <w:tab w:val="left" w:pos="993"/>
          <w:tab w:val="left" w:pos="1276"/>
        </w:tabs>
        <w:spacing w:after="0" w:line="360" w:lineRule="auto"/>
        <w:ind w:left="0" w:firstLine="851"/>
        <w:jc w:val="both"/>
      </w:pPr>
      <w:r>
        <w:rPr>
          <w:color w:val="000000"/>
        </w:rPr>
        <w:t>разрешен доступ записи в регистре законных представителей.</w:t>
      </w:r>
    </w:p>
    <w:p w:rsidR="001104B7" w:rsidRDefault="00FC7092">
      <w:pPr>
        <w:numPr>
          <w:ilvl w:val="1"/>
          <w:numId w:val="27"/>
        </w:numPr>
        <w:pBdr>
          <w:top w:val="nil"/>
          <w:left w:val="nil"/>
          <w:bottom w:val="nil"/>
          <w:right w:val="nil"/>
          <w:between w:val="nil"/>
        </w:pBdr>
        <w:tabs>
          <w:tab w:val="left" w:pos="993"/>
          <w:tab w:val="left" w:pos="1276"/>
        </w:tabs>
        <w:spacing w:after="0" w:line="360" w:lineRule="auto"/>
        <w:ind w:left="0" w:firstLine="851"/>
        <w:jc w:val="both"/>
      </w:pPr>
      <w:r>
        <w:rPr>
          <w:color w:val="000000"/>
        </w:rPr>
        <w:t>запись в регистре ЛРАС у человека с диагнозом РАС активна.</w:t>
      </w:r>
    </w:p>
    <w:p w:rsidR="001104B7" w:rsidRDefault="00FC7092">
      <w:pPr>
        <w:numPr>
          <w:ilvl w:val="1"/>
          <w:numId w:val="27"/>
        </w:numPr>
        <w:pBdr>
          <w:top w:val="nil"/>
          <w:left w:val="nil"/>
          <w:bottom w:val="nil"/>
          <w:right w:val="nil"/>
          <w:between w:val="nil"/>
        </w:pBdr>
        <w:tabs>
          <w:tab w:val="left" w:pos="993"/>
          <w:tab w:val="left" w:pos="1276"/>
        </w:tabs>
        <w:spacing w:after="0" w:line="360" w:lineRule="auto"/>
        <w:ind w:left="0" w:firstLine="851"/>
        <w:jc w:val="both"/>
      </w:pPr>
      <w:r>
        <w:rPr>
          <w:color w:val="000000"/>
        </w:rPr>
        <w:t>дано согласие на обработку персональных данных.</w:t>
      </w:r>
    </w:p>
    <w:p w:rsidR="001104B7" w:rsidRDefault="00FC7092">
      <w:pPr>
        <w:numPr>
          <w:ilvl w:val="1"/>
          <w:numId w:val="27"/>
        </w:numPr>
        <w:pBdr>
          <w:top w:val="nil"/>
          <w:left w:val="nil"/>
          <w:bottom w:val="nil"/>
          <w:right w:val="nil"/>
          <w:between w:val="nil"/>
        </w:pBdr>
        <w:tabs>
          <w:tab w:val="left" w:pos="993"/>
          <w:tab w:val="left" w:pos="1276"/>
        </w:tabs>
        <w:spacing w:after="0" w:line="360" w:lineRule="auto"/>
        <w:ind w:left="0" w:firstLine="851"/>
        <w:jc w:val="both"/>
      </w:pPr>
      <w:r>
        <w:rPr>
          <w:color w:val="000000"/>
        </w:rPr>
        <w:t>дано согласие на включение в регистр ЛРАС.</w:t>
      </w:r>
    </w:p>
    <w:p w:rsidR="001104B7" w:rsidRDefault="00FC7092">
      <w:pPr>
        <w:pBdr>
          <w:top w:val="nil"/>
          <w:left w:val="nil"/>
          <w:bottom w:val="nil"/>
          <w:right w:val="nil"/>
          <w:between w:val="nil"/>
        </w:pBdr>
        <w:tabs>
          <w:tab w:val="left" w:pos="993"/>
        </w:tabs>
        <w:spacing w:after="0" w:line="360" w:lineRule="auto"/>
        <w:ind w:firstLine="567"/>
        <w:jc w:val="both"/>
        <w:rPr>
          <w:color w:val="000000"/>
        </w:rPr>
      </w:pPr>
      <w:r>
        <w:rPr>
          <w:color w:val="000000"/>
        </w:rPr>
        <w:t>Формирование QR-кода выполняется по нажатию на кнопку в Мобильном приложении.</w:t>
      </w:r>
    </w:p>
    <w:p w:rsidR="001104B7" w:rsidRDefault="00FC7092">
      <w:pPr>
        <w:pBdr>
          <w:top w:val="nil"/>
          <w:left w:val="nil"/>
          <w:bottom w:val="nil"/>
          <w:right w:val="nil"/>
          <w:between w:val="nil"/>
        </w:pBdr>
        <w:tabs>
          <w:tab w:val="left" w:pos="993"/>
        </w:tabs>
        <w:spacing w:after="0" w:line="360" w:lineRule="auto"/>
        <w:ind w:firstLine="567"/>
        <w:jc w:val="both"/>
        <w:rPr>
          <w:color w:val="000000"/>
        </w:rPr>
      </w:pPr>
      <w:r>
        <w:rPr>
          <w:color w:val="000000"/>
        </w:rPr>
        <w:lastRenderedPageBreak/>
        <w:t>Для формирования QR-кода мобильное приложение запрашивает:</w:t>
      </w:r>
    </w:p>
    <w:p w:rsidR="001104B7" w:rsidRDefault="00FC7092">
      <w:pPr>
        <w:numPr>
          <w:ilvl w:val="0"/>
          <w:numId w:val="13"/>
        </w:numPr>
        <w:pBdr>
          <w:top w:val="nil"/>
          <w:left w:val="nil"/>
          <w:bottom w:val="nil"/>
          <w:right w:val="nil"/>
          <w:between w:val="nil"/>
        </w:pBdr>
        <w:tabs>
          <w:tab w:val="left" w:pos="851"/>
          <w:tab w:val="left" w:pos="993"/>
        </w:tabs>
        <w:spacing w:after="0" w:line="360" w:lineRule="auto"/>
        <w:ind w:left="0" w:firstLine="567"/>
        <w:jc w:val="both"/>
      </w:pPr>
      <w:r>
        <w:rPr>
          <w:color w:val="000000"/>
        </w:rPr>
        <w:t>сведения записи из Регистра ЛРАС.</w:t>
      </w:r>
    </w:p>
    <w:p w:rsidR="001104B7" w:rsidRDefault="00FC7092">
      <w:pPr>
        <w:numPr>
          <w:ilvl w:val="0"/>
          <w:numId w:val="13"/>
        </w:numPr>
        <w:pBdr>
          <w:top w:val="nil"/>
          <w:left w:val="nil"/>
          <w:bottom w:val="nil"/>
          <w:right w:val="nil"/>
          <w:between w:val="nil"/>
        </w:pBdr>
        <w:tabs>
          <w:tab w:val="left" w:pos="851"/>
          <w:tab w:val="left" w:pos="993"/>
        </w:tabs>
        <w:spacing w:after="0" w:line="360" w:lineRule="auto"/>
        <w:ind w:left="0" w:firstLine="567"/>
        <w:jc w:val="both"/>
      </w:pPr>
      <w:r>
        <w:rPr>
          <w:color w:val="000000"/>
        </w:rPr>
        <w:t>сведения законного представителя (если авторизуется законный представитель).</w:t>
      </w:r>
    </w:p>
    <w:p w:rsidR="001104B7" w:rsidRDefault="00FC7092">
      <w:pPr>
        <w:numPr>
          <w:ilvl w:val="0"/>
          <w:numId w:val="13"/>
        </w:numPr>
        <w:pBdr>
          <w:top w:val="nil"/>
          <w:left w:val="nil"/>
          <w:bottom w:val="nil"/>
          <w:right w:val="nil"/>
          <w:between w:val="nil"/>
        </w:pBdr>
        <w:tabs>
          <w:tab w:val="left" w:pos="851"/>
          <w:tab w:val="left" w:pos="993"/>
        </w:tabs>
        <w:spacing w:after="0" w:line="360" w:lineRule="auto"/>
        <w:ind w:left="0" w:firstLine="567"/>
        <w:jc w:val="both"/>
      </w:pPr>
      <w:r>
        <w:rPr>
          <w:color w:val="000000"/>
        </w:rPr>
        <w:t>текущие системные дату и время.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Если не удалось получить сведения записи из Регистра ЛРАС или законного представителя, то отображается предупреждение из метода Получения сведений профиля.</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Если не удалось получить системные дату и время, то отображается предупреждение вида, то отображается предупреждение из метода Получения текущих даты и времени.</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t>Профиль пользователя Человека с диагнозом РАС (Рисунок 28, Рисунок 29).</w:t>
      </w:r>
    </w:p>
    <w:p w:rsidR="001104B7" w:rsidRDefault="001104B7">
      <w:pPr>
        <w:keepNext/>
        <w:pBdr>
          <w:top w:val="nil"/>
          <w:left w:val="nil"/>
          <w:bottom w:val="nil"/>
          <w:right w:val="nil"/>
          <w:between w:val="nil"/>
        </w:pBdr>
        <w:spacing w:after="0" w:line="360" w:lineRule="auto"/>
        <w:ind w:firstLine="567"/>
        <w:jc w:val="center"/>
        <w:rPr>
          <w:color w:val="000000"/>
        </w:rPr>
      </w:pPr>
    </w:p>
    <w:p w:rsidR="001104B7" w:rsidRDefault="00FC7092">
      <w:pPr>
        <w:keepNext/>
        <w:pBdr>
          <w:top w:val="nil"/>
          <w:left w:val="nil"/>
          <w:bottom w:val="nil"/>
          <w:right w:val="nil"/>
          <w:between w:val="nil"/>
        </w:pBdr>
        <w:spacing w:after="0" w:line="360" w:lineRule="auto"/>
        <w:ind w:left="2629" w:hanging="360"/>
        <w:jc w:val="center"/>
        <w:rPr>
          <w:color w:val="000000"/>
        </w:rPr>
      </w:pPr>
      <w:bookmarkStart w:id="59" w:name="_heading=h.3cqmetx" w:colFirst="0" w:colLast="0"/>
      <w:bookmarkEnd w:id="59"/>
      <w:r>
        <w:rPr>
          <w:color w:val="000000"/>
        </w:rPr>
        <w:t>Рисунок 28. Профиль пользователя в мобильном предложении</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1800000" cy="2312825"/>
            <wp:effectExtent l="0" t="0" r="0" b="0"/>
            <wp:docPr id="7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1800000" cy="2312825"/>
                    </a:xfrm>
                    <a:prstGeom prst="rect">
                      <a:avLst/>
                    </a:prstGeom>
                    <a:ln/>
                  </pic:spPr>
                </pic:pic>
              </a:graphicData>
            </a:graphic>
          </wp:inline>
        </w:drawing>
      </w:r>
    </w:p>
    <w:p w:rsidR="001104B7" w:rsidRDefault="00B6200E" w:rsidP="00BB30B4">
      <w:pPr>
        <w:pBdr>
          <w:top w:val="nil"/>
          <w:left w:val="nil"/>
          <w:bottom w:val="nil"/>
          <w:right w:val="nil"/>
          <w:between w:val="nil"/>
        </w:pBdr>
        <w:spacing w:after="0" w:line="360" w:lineRule="auto"/>
        <w:ind w:hanging="360"/>
        <w:jc w:val="center"/>
        <w:rPr>
          <w:color w:val="000000"/>
        </w:rPr>
      </w:pPr>
      <w:bookmarkStart w:id="60" w:name="_heading=h.1rvwp1q" w:colFirst="0" w:colLast="0"/>
      <w:bookmarkEnd w:id="60"/>
      <w:r>
        <w:rPr>
          <w:color w:val="000000"/>
        </w:rPr>
        <w:t>Рисунок 29</w:t>
      </w:r>
      <w:r w:rsidR="00FC7092">
        <w:rPr>
          <w:color w:val="000000"/>
        </w:rPr>
        <w:t>. QR-код в мобильном приложении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приложении доступен просмотр как оказанных, так и оказываемых услуг.</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Первыми в списке идут оказываемые услуги, затем оказанные (без оценки), затем оказанные (с оценкой).</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рамках группы по оказанию услуги следуют в лексикографическом порядке по названию услуги, затем по названию организации.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Услуги, по которым был дан отказ, не отображаются (Рисунок 30).</w:t>
      </w:r>
    </w:p>
    <w:p w:rsidR="001104B7" w:rsidRDefault="00FC7092">
      <w:pPr>
        <w:keepNext/>
        <w:pBdr>
          <w:top w:val="nil"/>
          <w:left w:val="nil"/>
          <w:bottom w:val="nil"/>
          <w:right w:val="nil"/>
          <w:between w:val="nil"/>
        </w:pBdr>
        <w:spacing w:after="0" w:line="360" w:lineRule="auto"/>
        <w:ind w:firstLine="567"/>
        <w:jc w:val="center"/>
        <w:rPr>
          <w:color w:val="000000"/>
        </w:rPr>
      </w:pPr>
      <w:r>
        <w:rPr>
          <w:noProof/>
          <w:color w:val="000000"/>
        </w:rPr>
        <w:lastRenderedPageBreak/>
        <w:drawing>
          <wp:inline distT="0" distB="0" distL="0" distR="0">
            <wp:extent cx="2880000" cy="4204651"/>
            <wp:effectExtent l="0" t="0" r="0" b="0"/>
            <wp:docPr id="7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6"/>
                    <a:srcRect/>
                    <a:stretch>
                      <a:fillRect/>
                    </a:stretch>
                  </pic:blipFill>
                  <pic:spPr>
                    <a:xfrm>
                      <a:off x="0" y="0"/>
                      <a:ext cx="2880000" cy="4204651"/>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ind w:left="2629" w:hanging="360"/>
        <w:jc w:val="center"/>
        <w:rPr>
          <w:color w:val="000000"/>
        </w:rPr>
      </w:pPr>
      <w:bookmarkStart w:id="61" w:name="_heading=h.4bvk7pj" w:colFirst="0" w:colLast="0"/>
      <w:bookmarkEnd w:id="61"/>
      <w:r>
        <w:rPr>
          <w:color w:val="000000"/>
        </w:rPr>
        <w:t>Рисунок 30. Услуги в мобильном приложении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Услуга, от предоставления которой отказался пользователь, не отображается в Приложении.</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При отказе отображается подтверждение действия.</w:t>
      </w:r>
    </w:p>
    <w:p w:rsidR="001104B7" w:rsidRDefault="00FC7092">
      <w:pPr>
        <w:keepNext/>
        <w:numPr>
          <w:ilvl w:val="2"/>
          <w:numId w:val="2"/>
        </w:numPr>
        <w:pBdr>
          <w:top w:val="nil"/>
          <w:left w:val="nil"/>
          <w:bottom w:val="nil"/>
          <w:right w:val="nil"/>
          <w:between w:val="nil"/>
        </w:pBdr>
        <w:spacing w:after="0" w:line="360" w:lineRule="auto"/>
      </w:pPr>
      <w:bookmarkStart w:id="62" w:name="_heading=h.2r0uhxc" w:colFirst="0" w:colLast="0"/>
      <w:bookmarkEnd w:id="62"/>
      <w:r>
        <w:rPr>
          <w:b/>
          <w:color w:val="000000"/>
        </w:rPr>
        <w:lastRenderedPageBreak/>
        <w:t>Учет предоставления услуг в Личном Кабинете</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t>Если нет возможности произвести учет предоставления услуги через мобильное приложение, то возможен учет оказания услуги через Личный Кабинет в Дневнике ЛРАС на вкладке ИМАР (Рисунок 31).</w:t>
      </w:r>
    </w:p>
    <w:p w:rsidR="001104B7" w:rsidRDefault="00FC7092">
      <w:pPr>
        <w:keepNext/>
        <w:pBdr>
          <w:top w:val="nil"/>
          <w:left w:val="nil"/>
          <w:bottom w:val="nil"/>
          <w:right w:val="nil"/>
          <w:between w:val="nil"/>
        </w:pBdr>
        <w:spacing w:after="0" w:line="360" w:lineRule="auto"/>
        <w:jc w:val="both"/>
        <w:rPr>
          <w:color w:val="000000"/>
        </w:rPr>
      </w:pPr>
      <w:r>
        <w:rPr>
          <w:noProof/>
          <w:color w:val="000000"/>
        </w:rPr>
        <w:drawing>
          <wp:inline distT="0" distB="0" distL="0" distR="0">
            <wp:extent cx="5940425" cy="2788285"/>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0425" cy="2788285"/>
                    </a:xfrm>
                    <a:prstGeom prst="rect">
                      <a:avLst/>
                    </a:prstGeom>
                    <a:ln/>
                  </pic:spPr>
                </pic:pic>
              </a:graphicData>
            </a:graphic>
          </wp:inline>
        </w:drawing>
      </w:r>
    </w:p>
    <w:p w:rsidR="001104B7" w:rsidRDefault="00FC7092">
      <w:pPr>
        <w:keepNext/>
        <w:pBdr>
          <w:top w:val="nil"/>
          <w:left w:val="nil"/>
          <w:bottom w:val="nil"/>
          <w:right w:val="nil"/>
          <w:between w:val="nil"/>
        </w:pBdr>
        <w:jc w:val="center"/>
        <w:rPr>
          <w:color w:val="000000"/>
        </w:rPr>
      </w:pPr>
      <w:bookmarkStart w:id="63" w:name="_heading=h.1664s55" w:colFirst="0" w:colLast="0"/>
      <w:bookmarkEnd w:id="63"/>
      <w:r>
        <w:rPr>
          <w:color w:val="000000"/>
        </w:rPr>
        <w:t>Рисунок 31. Услуга в ИМАР. Переход к учету предоставления услуги.</w:t>
      </w:r>
    </w:p>
    <w:p w:rsidR="001104B7" w:rsidRDefault="00FC7092">
      <w:pPr>
        <w:keepNext/>
        <w:numPr>
          <w:ilvl w:val="1"/>
          <w:numId w:val="2"/>
        </w:numPr>
        <w:pBdr>
          <w:top w:val="nil"/>
          <w:left w:val="nil"/>
          <w:bottom w:val="nil"/>
          <w:right w:val="nil"/>
          <w:between w:val="nil"/>
        </w:pBdr>
        <w:spacing w:before="120" w:after="0" w:line="360" w:lineRule="auto"/>
        <w:rPr>
          <w:b/>
          <w:color w:val="000000"/>
        </w:rPr>
      </w:pPr>
      <w:bookmarkStart w:id="64" w:name="_heading=h.3q5sasy" w:colFirst="0" w:colLast="0"/>
      <w:bookmarkEnd w:id="64"/>
      <w:r>
        <w:rPr>
          <w:b/>
          <w:color w:val="000000"/>
        </w:rPr>
        <w:t>Мессенджер</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Пользователи могут вести переписку через диалоги мессенджера.</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Мессенджер с заданным набором диалогов доступен в ЛК участников работы с ИМАР и регистром ЛРАС.</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Диалоги мессенджера создаются автоматически.</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Участники диалогов определяются по определенному правилу в автоматическом режиме.</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Доступ к общему диалогу осуществляется через запись Человека с диагнозом РАС в Регистре РАС (</w:t>
      </w:r>
      <w:r>
        <w:rPr>
          <w:color w:val="000000"/>
        </w:rPr>
        <w:t>Рисунок 32</w:t>
      </w:r>
      <w:r>
        <w:rPr>
          <w:color w:val="000000"/>
          <w:highlight w:val="white"/>
        </w:rPr>
        <w:t>).</w:t>
      </w:r>
    </w:p>
    <w:p w:rsidR="001104B7" w:rsidRDefault="00FC7092">
      <w:pPr>
        <w:pBdr>
          <w:top w:val="nil"/>
          <w:left w:val="nil"/>
          <w:bottom w:val="nil"/>
          <w:right w:val="nil"/>
          <w:between w:val="nil"/>
        </w:pBdr>
        <w:spacing w:after="0" w:line="360" w:lineRule="auto"/>
        <w:ind w:firstLine="567"/>
        <w:jc w:val="both"/>
        <w:rPr>
          <w:color w:val="000000"/>
          <w:highlight w:val="white"/>
        </w:rPr>
      </w:pPr>
      <w:r>
        <w:rPr>
          <w:color w:val="000000"/>
          <w:highlight w:val="white"/>
        </w:rPr>
        <w:t xml:space="preserve">Отображается экранная форма с диалогами. Выполнена автоматическая </w:t>
      </w:r>
      <w:proofErr w:type="spellStart"/>
      <w:r>
        <w:rPr>
          <w:color w:val="000000"/>
          <w:highlight w:val="white"/>
        </w:rPr>
        <w:t>предфильтрация</w:t>
      </w:r>
      <w:proofErr w:type="spellEnd"/>
      <w:r>
        <w:rPr>
          <w:color w:val="000000"/>
          <w:highlight w:val="white"/>
        </w:rPr>
        <w:t>, отображается общий диалог.</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726430" cy="1723390"/>
            <wp:effectExtent l="0" t="0" r="0" b="0"/>
            <wp:docPr id="57" name="image47.jpg" descr="C:\Users\a.gradoboinov\Pictures\Messendjer-Dostup_k_obschemu_dialogu.jpg"/>
            <wp:cNvGraphicFramePr/>
            <a:graphic xmlns:a="http://schemas.openxmlformats.org/drawingml/2006/main">
              <a:graphicData uri="http://schemas.openxmlformats.org/drawingml/2006/picture">
                <pic:pic xmlns:pic="http://schemas.openxmlformats.org/drawingml/2006/picture">
                  <pic:nvPicPr>
                    <pic:cNvPr id="0" name="image47.jpg" descr="C:\Users\a.gradoboinov\Pictures\Messendjer-Dostup_k_obschemu_dialogu.jpg"/>
                    <pic:cNvPicPr preferRelativeResize="0"/>
                  </pic:nvPicPr>
                  <pic:blipFill>
                    <a:blip r:embed="rId38"/>
                    <a:srcRect/>
                    <a:stretch>
                      <a:fillRect/>
                    </a:stretch>
                  </pic:blipFill>
                  <pic:spPr>
                    <a:xfrm>
                      <a:off x="0" y="0"/>
                      <a:ext cx="5726430" cy="1723390"/>
                    </a:xfrm>
                    <a:prstGeom prst="rect">
                      <a:avLst/>
                    </a:prstGeom>
                    <a:ln/>
                  </pic:spPr>
                </pic:pic>
              </a:graphicData>
            </a:graphic>
          </wp:inline>
        </w:drawing>
      </w:r>
    </w:p>
    <w:p w:rsidR="001104B7" w:rsidRDefault="00FC7092">
      <w:pPr>
        <w:pBdr>
          <w:top w:val="nil"/>
          <w:left w:val="nil"/>
          <w:bottom w:val="nil"/>
          <w:right w:val="nil"/>
          <w:between w:val="nil"/>
        </w:pBdr>
        <w:jc w:val="center"/>
        <w:rPr>
          <w:color w:val="000000"/>
        </w:rPr>
      </w:pPr>
      <w:bookmarkStart w:id="65" w:name="_heading=h.25b2l0r" w:colFirst="0" w:colLast="0"/>
      <w:bookmarkEnd w:id="65"/>
      <w:r>
        <w:rPr>
          <w:color w:val="000000"/>
        </w:rPr>
        <w:t xml:space="preserve">Рисунок 32. </w:t>
      </w:r>
      <w:r>
        <w:rPr>
          <w:color w:val="000000"/>
          <w:highlight w:val="white"/>
        </w:rPr>
        <w:t>Доступ к общему диалогу</w:t>
      </w:r>
    </w:p>
    <w:p w:rsidR="001104B7" w:rsidRDefault="00FC7092">
      <w:pPr>
        <w:pBdr>
          <w:top w:val="nil"/>
          <w:left w:val="nil"/>
          <w:bottom w:val="nil"/>
          <w:right w:val="nil"/>
          <w:between w:val="nil"/>
        </w:pBdr>
        <w:spacing w:after="0" w:line="360" w:lineRule="auto"/>
        <w:ind w:firstLine="567"/>
        <w:jc w:val="both"/>
        <w:rPr>
          <w:color w:val="000000"/>
        </w:rPr>
      </w:pPr>
      <w:r>
        <w:rPr>
          <w:color w:val="000000"/>
        </w:rPr>
        <w:lastRenderedPageBreak/>
        <w:t>При согласовании организации-поставщика услуги возможна переписка с Человеком с диагнозом РАС или законным представителем, Сотрудником организации-поставщика услуг, Сотрудником Ресурсного Центра (Куратором) с помощью встроенного мессенджера.</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Мессенджер доступен в Дневнике ЛРАС на вкладке ИМАР в услуге (Рисунок 33).</w:t>
      </w:r>
    </w:p>
    <w:p w:rsidR="001104B7" w:rsidRDefault="00FC7092">
      <w:pPr>
        <w:keepNext/>
        <w:pBdr>
          <w:top w:val="nil"/>
          <w:left w:val="nil"/>
          <w:bottom w:val="nil"/>
          <w:right w:val="nil"/>
          <w:between w:val="nil"/>
        </w:pBdr>
        <w:spacing w:after="0" w:line="360" w:lineRule="auto"/>
        <w:jc w:val="center"/>
        <w:rPr>
          <w:color w:val="000000"/>
        </w:rPr>
      </w:pPr>
      <w:r>
        <w:rPr>
          <w:noProof/>
          <w:color w:val="000000"/>
        </w:rPr>
        <w:drawing>
          <wp:inline distT="0" distB="0" distL="0" distR="0">
            <wp:extent cx="5940425" cy="278955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940425" cy="2789555"/>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i/>
          <w:color w:val="000000"/>
        </w:rPr>
      </w:pPr>
      <w:bookmarkStart w:id="66" w:name="_heading=h.kgcv8k" w:colFirst="0" w:colLast="0"/>
      <w:bookmarkEnd w:id="66"/>
      <w:r>
        <w:rPr>
          <w:color w:val="000000"/>
        </w:rPr>
        <w:t>Рисунок 33. Мессенджер с диалогом обсуждения услуги</w:t>
      </w:r>
    </w:p>
    <w:p w:rsidR="001104B7" w:rsidRDefault="00FC7092">
      <w:pPr>
        <w:spacing w:after="0" w:line="360" w:lineRule="auto"/>
        <w:ind w:firstLine="567"/>
        <w:jc w:val="both"/>
        <w:rPr>
          <w:color w:val="000000"/>
          <w:highlight w:val="white"/>
        </w:rPr>
      </w:pPr>
      <w:r>
        <w:rPr>
          <w:color w:val="000000"/>
          <w:highlight w:val="white"/>
        </w:rPr>
        <w:t>Также для Сотрудников Ресурсного Центра (Поставщиков услуг и т.д.) доступен диалог с системными сообщениями (</w:t>
      </w:r>
      <w:r>
        <w:t>Рисунок 34</w:t>
      </w:r>
      <w:r>
        <w:rPr>
          <w:color w:val="000000"/>
          <w:highlight w:val="white"/>
        </w:rPr>
        <w:t>).</w:t>
      </w:r>
    </w:p>
    <w:p w:rsidR="001104B7" w:rsidRDefault="00FC7092">
      <w:pPr>
        <w:spacing w:after="0" w:line="360" w:lineRule="auto"/>
        <w:ind w:firstLine="567"/>
        <w:jc w:val="both"/>
        <w:rPr>
          <w:color w:val="000000"/>
          <w:highlight w:val="white"/>
        </w:rPr>
      </w:pPr>
      <w:r>
        <w:rPr>
          <w:color w:val="000000"/>
          <w:highlight w:val="white"/>
        </w:rPr>
        <w:t>Доступ к экранной форме диалога осуществляется по нажатию на иконку "Конверт" в </w:t>
      </w:r>
      <w:proofErr w:type="spellStart"/>
      <w:r>
        <w:rPr>
          <w:color w:val="000000"/>
          <w:highlight w:val="white"/>
        </w:rPr>
        <w:t>header</w:t>
      </w:r>
      <w:proofErr w:type="spellEnd"/>
      <w:r>
        <w:rPr>
          <w:color w:val="000000"/>
          <w:highlight w:val="white"/>
        </w:rPr>
        <w:t>. Рядом с иконкой отображается количество непрочитанных сообщений пользователем.</w:t>
      </w:r>
    </w:p>
    <w:p w:rsidR="001104B7" w:rsidRDefault="00FC7092">
      <w:pPr>
        <w:spacing w:after="0" w:line="360" w:lineRule="auto"/>
        <w:ind w:firstLine="567"/>
        <w:jc w:val="both"/>
        <w:rPr>
          <w:color w:val="000000"/>
          <w:highlight w:val="white"/>
        </w:rPr>
      </w:pPr>
      <w:r>
        <w:rPr>
          <w:color w:val="000000"/>
          <w:highlight w:val="white"/>
        </w:rPr>
        <w:t>Доступ к диалогу определяется отдельным правом доступа на чтение системных сообщений.</w:t>
      </w:r>
    </w:p>
    <w:p w:rsidR="001104B7" w:rsidRDefault="00FC7092">
      <w:pPr>
        <w:spacing w:after="0" w:line="360" w:lineRule="auto"/>
        <w:ind w:firstLine="567"/>
        <w:jc w:val="both"/>
        <w:rPr>
          <w:color w:val="000000"/>
          <w:highlight w:val="white"/>
        </w:rPr>
      </w:pPr>
      <w:r>
        <w:rPr>
          <w:color w:val="000000"/>
          <w:highlight w:val="white"/>
        </w:rPr>
        <w:t xml:space="preserve">Отображается экранная форма с диалогами. Выполнена автоматическая </w:t>
      </w:r>
      <w:proofErr w:type="spellStart"/>
      <w:r>
        <w:rPr>
          <w:color w:val="000000"/>
          <w:highlight w:val="white"/>
        </w:rPr>
        <w:t>предфильтрация</w:t>
      </w:r>
      <w:proofErr w:type="spellEnd"/>
      <w:r>
        <w:rPr>
          <w:color w:val="000000"/>
          <w:highlight w:val="white"/>
        </w:rPr>
        <w:t>, отображается системный диалог.</w:t>
      </w:r>
    </w:p>
    <w:p w:rsidR="001104B7" w:rsidRDefault="00FC7092">
      <w:pPr>
        <w:keepNext/>
        <w:spacing w:after="0" w:line="360" w:lineRule="auto"/>
        <w:jc w:val="center"/>
      </w:pPr>
      <w:r>
        <w:rPr>
          <w:noProof/>
          <w:color w:val="000000"/>
          <w:highlight w:val="white"/>
        </w:rPr>
        <w:drawing>
          <wp:inline distT="0" distB="0" distL="0" distR="0">
            <wp:extent cx="6015230" cy="414964"/>
            <wp:effectExtent l="0" t="0" r="0" b="0"/>
            <wp:docPr id="59" name="image3.png" descr="C:\Users\a.gradoboinov\Pictures\autoImage.png"/>
            <wp:cNvGraphicFramePr/>
            <a:graphic xmlns:a="http://schemas.openxmlformats.org/drawingml/2006/main">
              <a:graphicData uri="http://schemas.openxmlformats.org/drawingml/2006/picture">
                <pic:pic xmlns:pic="http://schemas.openxmlformats.org/drawingml/2006/picture">
                  <pic:nvPicPr>
                    <pic:cNvPr id="0" name="image3.png" descr="C:\Users\a.gradoboinov\Pictures\autoImage.png"/>
                    <pic:cNvPicPr preferRelativeResize="0"/>
                  </pic:nvPicPr>
                  <pic:blipFill>
                    <a:blip r:embed="rId40"/>
                    <a:srcRect/>
                    <a:stretch>
                      <a:fillRect/>
                    </a:stretch>
                  </pic:blipFill>
                  <pic:spPr>
                    <a:xfrm>
                      <a:off x="0" y="0"/>
                      <a:ext cx="6015230" cy="414964"/>
                    </a:xfrm>
                    <a:prstGeom prst="rect">
                      <a:avLst/>
                    </a:prstGeom>
                    <a:ln/>
                  </pic:spPr>
                </pic:pic>
              </a:graphicData>
            </a:graphic>
          </wp:inline>
        </w:drawing>
      </w:r>
    </w:p>
    <w:p w:rsidR="001104B7" w:rsidRDefault="00FC7092">
      <w:pPr>
        <w:pBdr>
          <w:top w:val="nil"/>
          <w:left w:val="nil"/>
          <w:bottom w:val="nil"/>
          <w:right w:val="nil"/>
          <w:between w:val="nil"/>
        </w:pBdr>
        <w:spacing w:after="0" w:line="360" w:lineRule="auto"/>
        <w:jc w:val="center"/>
        <w:rPr>
          <w:color w:val="000000"/>
          <w:highlight w:val="white"/>
        </w:rPr>
      </w:pPr>
      <w:bookmarkStart w:id="67" w:name="_heading=h.34g0dwd" w:colFirst="0" w:colLast="0"/>
      <w:bookmarkEnd w:id="67"/>
      <w:r>
        <w:rPr>
          <w:color w:val="000000"/>
        </w:rPr>
        <w:t xml:space="preserve">Рисунок 34. </w:t>
      </w:r>
      <w:r>
        <w:rPr>
          <w:color w:val="000000"/>
          <w:highlight w:val="white"/>
        </w:rPr>
        <w:t>Доступ к экранной форме выбора диалогов</w:t>
      </w:r>
    </w:p>
    <w:p w:rsidR="001104B7" w:rsidRDefault="00FC7092">
      <w:pPr>
        <w:spacing w:after="0" w:line="360" w:lineRule="auto"/>
        <w:ind w:firstLine="567"/>
        <w:jc w:val="both"/>
        <w:rPr>
          <w:color w:val="000000"/>
          <w:highlight w:val="white"/>
        </w:rPr>
      </w:pPr>
      <w:r>
        <w:rPr>
          <w:color w:val="000000"/>
          <w:highlight w:val="white"/>
        </w:rPr>
        <w:t>Диалог с системными сообщениями доступен только для чтения.</w:t>
      </w:r>
    </w:p>
    <w:p w:rsidR="001104B7" w:rsidRDefault="00FC7092">
      <w:pPr>
        <w:spacing w:after="0" w:line="360" w:lineRule="auto"/>
        <w:ind w:firstLine="567"/>
        <w:jc w:val="both"/>
        <w:rPr>
          <w:color w:val="000000"/>
          <w:highlight w:val="white"/>
        </w:rPr>
      </w:pPr>
      <w:r>
        <w:rPr>
          <w:color w:val="000000"/>
          <w:highlight w:val="white"/>
        </w:rPr>
        <w:t xml:space="preserve">Для людей с диагнозом РАС и законных представителей по нажатию на иконку "Конверт" в </w:t>
      </w:r>
      <w:proofErr w:type="spellStart"/>
      <w:r>
        <w:rPr>
          <w:color w:val="000000"/>
          <w:highlight w:val="white"/>
        </w:rPr>
        <w:t>header</w:t>
      </w:r>
      <w:proofErr w:type="spellEnd"/>
      <w:r>
        <w:rPr>
          <w:color w:val="000000"/>
          <w:highlight w:val="white"/>
        </w:rPr>
        <w:t xml:space="preserve"> отображается экранная форма выбора диалогов (</w:t>
      </w:r>
      <w:r>
        <w:t>Рисунок 35</w:t>
      </w:r>
      <w:r>
        <w:rPr>
          <w:color w:val="000000"/>
          <w:highlight w:val="white"/>
        </w:rPr>
        <w:t>). Первым сверху отображается диалог системных сообщений, вторым сверху отображается общий диалог обсуждения с Сотрудником Ресурсного центра. Последующими отображаются диалоги обсуждения оказания услуг, упорядоченные по дате начала предоставления услуги.</w:t>
      </w:r>
    </w:p>
    <w:p w:rsidR="001104B7" w:rsidRDefault="00FC7092">
      <w:pPr>
        <w:spacing w:after="0" w:line="360" w:lineRule="auto"/>
        <w:ind w:firstLine="567"/>
        <w:jc w:val="both"/>
        <w:rPr>
          <w:color w:val="000000"/>
          <w:highlight w:val="white"/>
        </w:rPr>
      </w:pPr>
      <w:r>
        <w:rPr>
          <w:color w:val="000000"/>
          <w:highlight w:val="white"/>
        </w:rPr>
        <w:lastRenderedPageBreak/>
        <w:t>Для конверта отображается количество непрочитанных сообщений для системного и общего диалога.</w:t>
      </w:r>
    </w:p>
    <w:p w:rsidR="001104B7" w:rsidRDefault="00FC7092">
      <w:pPr>
        <w:keepNext/>
        <w:spacing w:after="0" w:line="360" w:lineRule="auto"/>
        <w:jc w:val="center"/>
      </w:pPr>
      <w:r>
        <w:rPr>
          <w:noProof/>
          <w:color w:val="000000"/>
          <w:highlight w:val="white"/>
        </w:rPr>
        <w:drawing>
          <wp:inline distT="0" distB="0" distL="0" distR="0">
            <wp:extent cx="6035238" cy="416148"/>
            <wp:effectExtent l="0" t="0" r="0" b="0"/>
            <wp:docPr id="60" name="image1.png" descr="C:\Users\a.gradoboinov\Pictures\dialog (1).png"/>
            <wp:cNvGraphicFramePr/>
            <a:graphic xmlns:a="http://schemas.openxmlformats.org/drawingml/2006/main">
              <a:graphicData uri="http://schemas.openxmlformats.org/drawingml/2006/picture">
                <pic:pic xmlns:pic="http://schemas.openxmlformats.org/drawingml/2006/picture">
                  <pic:nvPicPr>
                    <pic:cNvPr id="0" name="image1.png" descr="C:\Users\a.gradoboinov\Pictures\dialog (1).png"/>
                    <pic:cNvPicPr preferRelativeResize="0"/>
                  </pic:nvPicPr>
                  <pic:blipFill>
                    <a:blip r:embed="rId41"/>
                    <a:srcRect/>
                    <a:stretch>
                      <a:fillRect/>
                    </a:stretch>
                  </pic:blipFill>
                  <pic:spPr>
                    <a:xfrm>
                      <a:off x="0" y="0"/>
                      <a:ext cx="6035238" cy="416148"/>
                    </a:xfrm>
                    <a:prstGeom prst="rect">
                      <a:avLst/>
                    </a:prstGeom>
                    <a:ln/>
                  </pic:spPr>
                </pic:pic>
              </a:graphicData>
            </a:graphic>
          </wp:inline>
        </w:drawing>
      </w:r>
    </w:p>
    <w:p w:rsidR="001104B7" w:rsidRDefault="00FC7092">
      <w:pPr>
        <w:pBdr>
          <w:top w:val="nil"/>
          <w:left w:val="nil"/>
          <w:bottom w:val="nil"/>
          <w:right w:val="nil"/>
          <w:between w:val="nil"/>
        </w:pBdr>
        <w:spacing w:after="0"/>
        <w:jc w:val="center"/>
        <w:rPr>
          <w:color w:val="000000"/>
          <w:highlight w:val="white"/>
        </w:rPr>
      </w:pPr>
      <w:bookmarkStart w:id="68" w:name="_heading=h.1jlao46" w:colFirst="0" w:colLast="0"/>
      <w:bookmarkEnd w:id="68"/>
      <w:r>
        <w:rPr>
          <w:color w:val="000000"/>
        </w:rPr>
        <w:t xml:space="preserve">Рисунок 35. </w:t>
      </w:r>
      <w:r>
        <w:rPr>
          <w:color w:val="000000"/>
          <w:highlight w:val="white"/>
        </w:rPr>
        <w:t>Доступ к экранной форме выбора диалогов</w:t>
      </w:r>
    </w:p>
    <w:p w:rsidR="001104B7" w:rsidRDefault="00FC7092">
      <w:pPr>
        <w:keepNext/>
        <w:numPr>
          <w:ilvl w:val="1"/>
          <w:numId w:val="2"/>
        </w:numPr>
        <w:pBdr>
          <w:top w:val="nil"/>
          <w:left w:val="nil"/>
          <w:bottom w:val="nil"/>
          <w:right w:val="nil"/>
          <w:between w:val="nil"/>
        </w:pBdr>
        <w:spacing w:before="120" w:after="60" w:line="360" w:lineRule="auto"/>
        <w:rPr>
          <w:b/>
          <w:color w:val="000000"/>
        </w:rPr>
      </w:pPr>
      <w:bookmarkStart w:id="69" w:name="_heading=h.43ky6rz" w:colFirst="0" w:colLast="0"/>
      <w:bookmarkEnd w:id="69"/>
      <w:r>
        <w:rPr>
          <w:b/>
          <w:color w:val="000000"/>
        </w:rPr>
        <w:t>Раздел «Помощь»</w:t>
      </w:r>
    </w:p>
    <w:p w:rsidR="001104B7" w:rsidRDefault="00FC7092">
      <w:pPr>
        <w:pBdr>
          <w:top w:val="nil"/>
          <w:left w:val="nil"/>
          <w:bottom w:val="nil"/>
          <w:right w:val="nil"/>
          <w:between w:val="nil"/>
        </w:pBdr>
        <w:spacing w:after="0" w:line="360" w:lineRule="auto"/>
        <w:ind w:firstLine="567"/>
        <w:jc w:val="both"/>
        <w:rPr>
          <w:color w:val="000000"/>
        </w:rPr>
      </w:pPr>
      <w:r>
        <w:rPr>
          <w:color w:val="000000"/>
        </w:rPr>
        <w:t>В разделе «Помощь» размещены контакты службы технической поддержки.</w:t>
      </w:r>
    </w:p>
    <w:p w:rsidR="001104B7" w:rsidRDefault="00FC7092">
      <w:pPr>
        <w:keepNext/>
        <w:numPr>
          <w:ilvl w:val="0"/>
          <w:numId w:val="2"/>
        </w:numPr>
        <w:pBdr>
          <w:top w:val="nil"/>
          <w:left w:val="nil"/>
          <w:bottom w:val="nil"/>
          <w:right w:val="nil"/>
          <w:between w:val="nil"/>
        </w:pBdr>
        <w:tabs>
          <w:tab w:val="left" w:pos="993"/>
        </w:tabs>
        <w:spacing w:before="240" w:after="0" w:line="360" w:lineRule="auto"/>
        <w:ind w:hanging="426"/>
        <w:jc w:val="both"/>
        <w:rPr>
          <w:b/>
          <w:color w:val="000000"/>
        </w:rPr>
      </w:pPr>
      <w:bookmarkStart w:id="70" w:name="_heading=h.2iq8gzs" w:colFirst="0" w:colLast="0"/>
      <w:bookmarkEnd w:id="70"/>
      <w:r>
        <w:br w:type="page"/>
      </w:r>
      <w:r>
        <w:rPr>
          <w:b/>
          <w:color w:val="000000"/>
        </w:rPr>
        <w:lastRenderedPageBreak/>
        <w:t>Личный кабинет Человека с диагнозом РАС</w:t>
      </w:r>
    </w:p>
    <w:p w:rsidR="001104B7" w:rsidRDefault="00FC7092">
      <w:pPr>
        <w:keepNext/>
        <w:pBdr>
          <w:top w:val="nil"/>
          <w:left w:val="nil"/>
          <w:bottom w:val="nil"/>
          <w:right w:val="nil"/>
          <w:between w:val="nil"/>
        </w:pBdr>
        <w:spacing w:after="0" w:line="360" w:lineRule="auto"/>
        <w:ind w:firstLine="567"/>
        <w:jc w:val="both"/>
        <w:rPr>
          <w:color w:val="000000"/>
        </w:rPr>
      </w:pPr>
      <w:r>
        <w:rPr>
          <w:color w:val="000000"/>
        </w:rPr>
        <w:t>В ЛК Человека с диагнозом РАС возможно:</w:t>
      </w:r>
    </w:p>
    <w:p w:rsidR="001104B7" w:rsidRDefault="00FC7092">
      <w:pPr>
        <w:keepNext/>
        <w:numPr>
          <w:ilvl w:val="0"/>
          <w:numId w:val="1"/>
        </w:numPr>
        <w:pBdr>
          <w:top w:val="nil"/>
          <w:left w:val="nil"/>
          <w:bottom w:val="nil"/>
          <w:right w:val="nil"/>
          <w:between w:val="nil"/>
        </w:pBdr>
        <w:tabs>
          <w:tab w:val="left" w:pos="851"/>
        </w:tabs>
        <w:spacing w:after="0" w:line="360" w:lineRule="auto"/>
        <w:ind w:left="0" w:firstLine="567"/>
        <w:jc w:val="both"/>
        <w:rPr>
          <w:color w:val="000000"/>
        </w:rPr>
      </w:pPr>
      <w:r>
        <w:rPr>
          <w:color w:val="000000"/>
        </w:rPr>
        <w:t>Просматривать сведения по себе.</w:t>
      </w:r>
    </w:p>
    <w:p w:rsidR="001104B7" w:rsidRDefault="00FC7092">
      <w:pPr>
        <w:keepNext/>
        <w:numPr>
          <w:ilvl w:val="0"/>
          <w:numId w:val="1"/>
        </w:numPr>
        <w:pBdr>
          <w:top w:val="nil"/>
          <w:left w:val="nil"/>
          <w:bottom w:val="nil"/>
          <w:right w:val="nil"/>
          <w:between w:val="nil"/>
        </w:pBdr>
        <w:tabs>
          <w:tab w:val="left" w:pos="851"/>
        </w:tabs>
        <w:spacing w:after="0" w:line="360" w:lineRule="auto"/>
        <w:ind w:left="0" w:firstLine="567"/>
        <w:jc w:val="both"/>
        <w:rPr>
          <w:color w:val="000000"/>
        </w:rPr>
      </w:pPr>
      <w:r>
        <w:rPr>
          <w:color w:val="000000"/>
        </w:rPr>
        <w:t>Выбирать Организацию-поставщика услуги.</w:t>
      </w:r>
    </w:p>
    <w:p w:rsidR="001104B7" w:rsidRDefault="00FC7092">
      <w:pPr>
        <w:keepNext/>
        <w:numPr>
          <w:ilvl w:val="0"/>
          <w:numId w:val="1"/>
        </w:numPr>
        <w:pBdr>
          <w:top w:val="nil"/>
          <w:left w:val="nil"/>
          <w:bottom w:val="nil"/>
          <w:right w:val="nil"/>
          <w:between w:val="nil"/>
        </w:pBdr>
        <w:tabs>
          <w:tab w:val="left" w:pos="851"/>
        </w:tabs>
        <w:spacing w:after="0" w:line="360" w:lineRule="auto"/>
        <w:ind w:left="0" w:firstLine="567"/>
        <w:jc w:val="both"/>
        <w:rPr>
          <w:color w:val="000000"/>
        </w:rPr>
      </w:pPr>
      <w:r>
        <w:rPr>
          <w:color w:val="000000"/>
        </w:rPr>
        <w:t>Просматривать результаты оказания услуги.</w:t>
      </w:r>
    </w:p>
    <w:p w:rsidR="001104B7" w:rsidRDefault="00FC7092">
      <w:pPr>
        <w:keepNext/>
        <w:numPr>
          <w:ilvl w:val="0"/>
          <w:numId w:val="1"/>
        </w:numPr>
        <w:pBdr>
          <w:top w:val="nil"/>
          <w:left w:val="nil"/>
          <w:bottom w:val="nil"/>
          <w:right w:val="nil"/>
          <w:between w:val="nil"/>
        </w:pBdr>
        <w:tabs>
          <w:tab w:val="left" w:pos="851"/>
        </w:tabs>
        <w:spacing w:after="0" w:line="360" w:lineRule="auto"/>
        <w:ind w:left="0" w:firstLine="567"/>
        <w:jc w:val="both"/>
        <w:rPr>
          <w:color w:val="000000"/>
        </w:rPr>
      </w:pPr>
      <w:r>
        <w:rPr>
          <w:color w:val="000000"/>
        </w:rPr>
        <w:t>Оценивать оказанную услугу.</w:t>
      </w:r>
    </w:p>
    <w:p w:rsidR="001104B7" w:rsidRDefault="001104B7">
      <w:pPr>
        <w:keepNext/>
        <w:pBdr>
          <w:top w:val="nil"/>
          <w:left w:val="nil"/>
          <w:bottom w:val="nil"/>
          <w:right w:val="nil"/>
          <w:between w:val="nil"/>
        </w:pBdr>
        <w:tabs>
          <w:tab w:val="left" w:pos="851"/>
        </w:tabs>
        <w:spacing w:after="0" w:line="360" w:lineRule="auto"/>
        <w:ind w:firstLine="567"/>
        <w:jc w:val="both"/>
      </w:pPr>
    </w:p>
    <w:p w:rsidR="001104B7" w:rsidRDefault="00FC7092">
      <w:pPr>
        <w:keepNext/>
        <w:numPr>
          <w:ilvl w:val="0"/>
          <w:numId w:val="2"/>
        </w:numPr>
        <w:pBdr>
          <w:top w:val="nil"/>
          <w:left w:val="nil"/>
          <w:bottom w:val="nil"/>
          <w:right w:val="nil"/>
          <w:between w:val="nil"/>
        </w:pBdr>
        <w:tabs>
          <w:tab w:val="left" w:pos="993"/>
        </w:tabs>
        <w:spacing w:before="240" w:after="0" w:line="360" w:lineRule="auto"/>
        <w:ind w:hanging="426"/>
        <w:jc w:val="both"/>
        <w:rPr>
          <w:b/>
        </w:rPr>
      </w:pPr>
      <w:bookmarkStart w:id="71" w:name="_heading=h.5gpx1k6x71yi" w:colFirst="0" w:colLast="0"/>
      <w:bookmarkEnd w:id="71"/>
      <w:r>
        <w:rPr>
          <w:b/>
        </w:rPr>
        <w:t>Работа</w:t>
      </w:r>
      <w:r>
        <w:rPr>
          <w:b/>
          <w:sz w:val="26"/>
          <w:szCs w:val="26"/>
        </w:rPr>
        <w:t xml:space="preserve"> с мобильным приложением</w:t>
      </w:r>
    </w:p>
    <w:p w:rsidR="001104B7" w:rsidRDefault="00FC7092">
      <w:pPr>
        <w:spacing w:after="0" w:line="360" w:lineRule="auto"/>
        <w:ind w:firstLine="567"/>
        <w:jc w:val="both"/>
      </w:pPr>
      <w:r>
        <w:t>Мобильное приложение представляет собой программный комплекс для учета оказания услуги ведется с помощью использования мобильных приложений человека с диагнозом РАС и поставщика услуг.</w:t>
      </w:r>
    </w:p>
    <w:p w:rsidR="001104B7" w:rsidRDefault="00FC7092">
      <w:pPr>
        <w:keepNext/>
        <w:numPr>
          <w:ilvl w:val="1"/>
          <w:numId w:val="2"/>
        </w:numPr>
        <w:pBdr>
          <w:top w:val="nil"/>
          <w:left w:val="nil"/>
          <w:bottom w:val="nil"/>
          <w:right w:val="nil"/>
          <w:between w:val="nil"/>
        </w:pBdr>
        <w:tabs>
          <w:tab w:val="left" w:pos="993"/>
        </w:tabs>
        <w:spacing w:before="240" w:after="0" w:line="360" w:lineRule="auto"/>
        <w:jc w:val="both"/>
        <w:rPr>
          <w:b/>
        </w:rPr>
      </w:pPr>
      <w:bookmarkStart w:id="72" w:name="_heading=h.qbe08tm2edt9" w:colFirst="0" w:colLast="0"/>
      <w:bookmarkEnd w:id="72"/>
      <w:r>
        <w:rPr>
          <w:b/>
        </w:rPr>
        <w:t>Мобильное приложение человека с диагнозом РАС</w:t>
      </w:r>
    </w:p>
    <w:p w:rsidR="001104B7" w:rsidRDefault="00FC7092">
      <w:pPr>
        <w:spacing w:after="0" w:line="360" w:lineRule="auto"/>
        <w:ind w:firstLine="567"/>
        <w:jc w:val="both"/>
      </w:pPr>
      <w:r>
        <w:t>Для входа Систему необходимо ввести данные логина и пароля от личного кабинета.</w:t>
      </w:r>
    </w:p>
    <w:p w:rsidR="001104B7" w:rsidRDefault="00FC7092">
      <w:pPr>
        <w:spacing w:after="0" w:line="360" w:lineRule="auto"/>
        <w:ind w:firstLine="567"/>
        <w:jc w:val="both"/>
      </w:pPr>
      <w:r>
        <w:t>После успешной авторизации на главном окне приложения отобразятся QR-код и раздел «Оказываемые услуги».</w:t>
      </w:r>
    </w:p>
    <w:p w:rsidR="001104B7" w:rsidRDefault="00FC7092">
      <w:pPr>
        <w:spacing w:after="0" w:line="360" w:lineRule="auto"/>
        <w:ind w:firstLine="567"/>
        <w:jc w:val="both"/>
      </w:pPr>
      <w:r>
        <w:t>В правом верхнем углу, при нажатии на иконку с человечком, можно просмотреть профиль пациента – личные данные и данные его представителей. Также там находиться кнопка «Выход».</w:t>
      </w:r>
    </w:p>
    <w:p w:rsidR="001B5D02" w:rsidRDefault="001B5D02">
      <w:pPr>
        <w:spacing w:after="0" w:line="360" w:lineRule="auto"/>
        <w:ind w:firstLine="567"/>
        <w:jc w:val="both"/>
      </w:pPr>
      <w:r>
        <w:t>Ниже под профилем отображается иконка с конвертиком, по нажатию на которую осуществляется переход в раздел со списком полученных сообщений (Рисунок 1)</w:t>
      </w:r>
    </w:p>
    <w:p w:rsidR="001104B7" w:rsidRDefault="001B5D02">
      <w:pPr>
        <w:keepNext/>
        <w:spacing w:after="0" w:line="360" w:lineRule="auto"/>
        <w:jc w:val="center"/>
      </w:pPr>
      <w:r>
        <w:rPr>
          <w:noProof/>
        </w:rPr>
        <w:lastRenderedPageBreak/>
        <w:drawing>
          <wp:inline distT="0" distB="0" distL="0" distR="0" wp14:anchorId="1624FFB9" wp14:editId="07571173">
            <wp:extent cx="2679683" cy="5215490"/>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7511" cy="5250189"/>
                    </a:xfrm>
                    <a:prstGeom prst="rect">
                      <a:avLst/>
                    </a:prstGeom>
                  </pic:spPr>
                </pic:pic>
              </a:graphicData>
            </a:graphic>
          </wp:inline>
        </w:drawing>
      </w:r>
    </w:p>
    <w:p w:rsidR="001104B7" w:rsidRDefault="00FC7092" w:rsidP="001B5D02">
      <w:pPr>
        <w:numPr>
          <w:ilvl w:val="0"/>
          <w:numId w:val="11"/>
        </w:numPr>
        <w:spacing w:after="0" w:line="360" w:lineRule="auto"/>
        <w:ind w:left="284"/>
        <w:jc w:val="center"/>
      </w:pPr>
      <w:r>
        <w:t>Главное окно пользователя с диагнозом РАС</w:t>
      </w:r>
    </w:p>
    <w:p w:rsidR="001B5D02" w:rsidRDefault="001B5D02" w:rsidP="001B5D02">
      <w:pPr>
        <w:spacing w:after="0" w:line="360" w:lineRule="auto"/>
        <w:jc w:val="center"/>
      </w:pPr>
    </w:p>
    <w:p w:rsidR="001B5D02" w:rsidRDefault="001B5D02" w:rsidP="001B5D02">
      <w:pPr>
        <w:spacing w:after="0" w:line="360" w:lineRule="auto"/>
        <w:jc w:val="center"/>
      </w:pPr>
    </w:p>
    <w:p w:rsidR="001104B7" w:rsidRDefault="00FC7092">
      <w:pPr>
        <w:numPr>
          <w:ilvl w:val="1"/>
          <w:numId w:val="3"/>
        </w:numPr>
        <w:spacing w:after="0" w:line="360" w:lineRule="auto"/>
        <w:jc w:val="both"/>
      </w:pPr>
      <w:r>
        <w:t>QR-код</w:t>
      </w:r>
    </w:p>
    <w:p w:rsidR="001104B7" w:rsidRDefault="00FC7092">
      <w:pPr>
        <w:spacing w:after="0" w:line="360" w:lineRule="auto"/>
        <w:ind w:firstLine="567"/>
        <w:jc w:val="both"/>
      </w:pPr>
      <w:r>
        <w:t>QR-код предъявляем сотруднику организации у которого проходили прием, для того чтобы сотрудник мог подтвердить личный прием.</w:t>
      </w:r>
    </w:p>
    <w:p w:rsidR="001104B7" w:rsidRDefault="00FC7092">
      <w:pPr>
        <w:numPr>
          <w:ilvl w:val="1"/>
          <w:numId w:val="3"/>
        </w:numPr>
        <w:spacing w:after="0" w:line="360" w:lineRule="auto"/>
        <w:jc w:val="both"/>
      </w:pPr>
      <w:r>
        <w:t>Оказываемые услуги</w:t>
      </w:r>
    </w:p>
    <w:p w:rsidR="001104B7" w:rsidRDefault="00FC7092">
      <w:pPr>
        <w:spacing w:after="0" w:line="360" w:lineRule="auto"/>
        <w:ind w:firstLine="567"/>
        <w:jc w:val="both"/>
      </w:pPr>
      <w:r>
        <w:t>При переходе в раздел «Оказываемые услуги» нам открывается список всех услуг, предоставленных для пользователя. В списке отображаются три статуса услуг – завершена, активная, отказ.</w:t>
      </w:r>
    </w:p>
    <w:p w:rsidR="001104B7" w:rsidRDefault="00FC7092">
      <w:pPr>
        <w:keepNext/>
        <w:spacing w:after="0" w:line="360" w:lineRule="auto"/>
        <w:jc w:val="center"/>
      </w:pPr>
      <w:r>
        <w:rPr>
          <w:noProof/>
        </w:rPr>
        <w:lastRenderedPageBreak/>
        <w:drawing>
          <wp:inline distT="0" distB="0" distL="0" distR="0">
            <wp:extent cx="1828587" cy="3960000"/>
            <wp:effectExtent l="0" t="0" r="0" b="0"/>
            <wp:docPr id="5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a:stretch>
                      <a:fillRect/>
                    </a:stretch>
                  </pic:blipFill>
                  <pic:spPr>
                    <a:xfrm>
                      <a:off x="0" y="0"/>
                      <a:ext cx="1828587" cy="3960000"/>
                    </a:xfrm>
                    <a:prstGeom prst="rect">
                      <a:avLst/>
                    </a:prstGeom>
                    <a:ln/>
                  </pic:spPr>
                </pic:pic>
              </a:graphicData>
            </a:graphic>
          </wp:inline>
        </w:drawing>
      </w:r>
    </w:p>
    <w:p w:rsidR="001104B7" w:rsidRDefault="00FC7092" w:rsidP="001B5D02">
      <w:pPr>
        <w:numPr>
          <w:ilvl w:val="0"/>
          <w:numId w:val="11"/>
        </w:numPr>
        <w:spacing w:after="0" w:line="360" w:lineRule="auto"/>
        <w:ind w:left="851"/>
        <w:jc w:val="both"/>
      </w:pPr>
      <w:r>
        <w:t>Окно с оказываемыми услугами пользователю с диагнозом РАС</w:t>
      </w:r>
    </w:p>
    <w:p w:rsidR="001104B7" w:rsidRDefault="00FC7092">
      <w:pPr>
        <w:spacing w:after="0" w:line="360" w:lineRule="auto"/>
        <w:ind w:firstLine="567"/>
        <w:jc w:val="both"/>
      </w:pPr>
      <w:r>
        <w:t>При нажатии на название услуги открывается подробная информация об услуге и есть возможность, чтобы пациентом был оценен последний визит или отказаться от услуги.</w:t>
      </w:r>
    </w:p>
    <w:p w:rsidR="001104B7" w:rsidRDefault="00FC7092">
      <w:pPr>
        <w:spacing w:after="0" w:line="360" w:lineRule="auto"/>
        <w:ind w:firstLine="567"/>
        <w:jc w:val="both"/>
      </w:pPr>
      <w:r>
        <w:t>Если последний визит оценен, то выводится оценка в виде закрашенных звезд. Если написано «Оценить последний визит», то можно нажать на данную ссылку, появится окошко для ввода рейтинга.</w:t>
      </w:r>
    </w:p>
    <w:p w:rsidR="001104B7" w:rsidRDefault="00FC7092">
      <w:pPr>
        <w:keepNext/>
        <w:spacing w:after="0" w:line="360" w:lineRule="auto"/>
        <w:jc w:val="center"/>
      </w:pPr>
      <w:r>
        <w:rPr>
          <w:noProof/>
        </w:rPr>
        <w:lastRenderedPageBreak/>
        <w:drawing>
          <wp:inline distT="0" distB="0" distL="0" distR="0">
            <wp:extent cx="1828612" cy="3960000"/>
            <wp:effectExtent l="0" t="0" r="0" b="0"/>
            <wp:docPr id="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r>
        <w:t>Окно с оценкой услуги пользователем с диагнозом РАС</w:t>
      </w:r>
    </w:p>
    <w:p w:rsidR="001104B7" w:rsidRDefault="00FC7092">
      <w:pPr>
        <w:spacing w:after="0" w:line="360" w:lineRule="auto"/>
        <w:ind w:firstLine="567"/>
        <w:jc w:val="both"/>
      </w:pPr>
      <w:r>
        <w:t>При просмотре услуги, можно просмотреть данные о организации, которая предоставляет услуги.</w:t>
      </w:r>
    </w:p>
    <w:p w:rsidR="001104B7" w:rsidRDefault="00FC7092">
      <w:pPr>
        <w:keepNext/>
        <w:spacing w:after="0" w:line="360" w:lineRule="auto"/>
        <w:jc w:val="center"/>
      </w:pPr>
      <w:r>
        <w:rPr>
          <w:noProof/>
        </w:rPr>
        <w:drawing>
          <wp:inline distT="0" distB="0" distL="0" distR="0">
            <wp:extent cx="1828612" cy="3960000"/>
            <wp:effectExtent l="0" t="0" r="0" b="0"/>
            <wp:docPr id="7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5"/>
                    <a:srcRect/>
                    <a:stretch>
                      <a:fillRect/>
                    </a:stretch>
                  </pic:blipFill>
                  <pic:spPr>
                    <a:xfrm>
                      <a:off x="0" y="0"/>
                      <a:ext cx="1828612" cy="3960000"/>
                    </a:xfrm>
                    <a:prstGeom prst="rect">
                      <a:avLst/>
                    </a:prstGeom>
                    <a:ln/>
                  </pic:spPr>
                </pic:pic>
              </a:graphicData>
            </a:graphic>
          </wp:inline>
        </w:drawing>
      </w:r>
    </w:p>
    <w:p w:rsidR="001104B7" w:rsidRDefault="00FC7092" w:rsidP="00E64C5A">
      <w:pPr>
        <w:numPr>
          <w:ilvl w:val="0"/>
          <w:numId w:val="11"/>
        </w:numPr>
        <w:spacing w:after="0" w:line="360" w:lineRule="auto"/>
        <w:ind w:left="1560" w:hanging="993"/>
        <w:jc w:val="center"/>
      </w:pPr>
      <w:bookmarkStart w:id="73" w:name="_GoBack"/>
      <w:bookmarkEnd w:id="73"/>
      <w:r>
        <w:t>Карточка организации при просмотре пользователем с диагнозом РАС</w:t>
      </w:r>
    </w:p>
    <w:p w:rsidR="001104B7" w:rsidRDefault="007B7FCD">
      <w:pPr>
        <w:spacing w:after="0" w:line="360" w:lineRule="auto"/>
        <w:ind w:firstLine="567"/>
        <w:jc w:val="both"/>
      </w:pPr>
      <w:r>
        <w:lastRenderedPageBreak/>
        <w:t>Также п</w:t>
      </w:r>
      <w:r w:rsidR="001B5D02">
        <w:t>ользовател</w:t>
      </w:r>
      <w:r>
        <w:t>ю</w:t>
      </w:r>
      <w:r w:rsidR="001B5D02">
        <w:t xml:space="preserve"> </w:t>
      </w:r>
      <w:r>
        <w:t>предоставляется возможность</w:t>
      </w:r>
      <w:r w:rsidR="001B5D02">
        <w:t xml:space="preserve"> отказаться от предоставления услуги.</w:t>
      </w:r>
      <w:r>
        <w:t xml:space="preserve"> Для этого напротив одной из услуг необходимо нажать кнопку «Отказаться» (Рисунок 6).</w:t>
      </w:r>
    </w:p>
    <w:p w:rsidR="007B7FCD" w:rsidRDefault="007B7FCD" w:rsidP="007B7FCD">
      <w:pPr>
        <w:spacing w:after="0" w:line="360" w:lineRule="auto"/>
        <w:ind w:firstLine="567"/>
        <w:jc w:val="center"/>
      </w:pPr>
      <w:r>
        <w:rPr>
          <w:noProof/>
        </w:rPr>
        <w:drawing>
          <wp:inline distT="0" distB="0" distL="0" distR="0">
            <wp:extent cx="3839586" cy="1891030"/>
            <wp:effectExtent l="0" t="0" r="8890" b="0"/>
            <wp:docPr id="4" name="Рисунок 4" descr="https://sun9-50.userapi.com/impg/2ctIZsr0MCWwiS_aCDskR6H2gq5lVYk6ERWcEw/uNTILnvoDAo.jpg?size=1080x551&amp;quality=96&amp;sign=37c46114e02a163ffd6c55a9a6c2b4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0.userapi.com/impg/2ctIZsr0MCWwiS_aCDskR6H2gq5lVYk6ERWcEw/uNTILnvoDAo.jpg?size=1080x551&amp;quality=96&amp;sign=37c46114e02a163ffd6c55a9a6c2b407&amp;type=album"/>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500" b="1"/>
                    <a:stretch/>
                  </pic:blipFill>
                  <pic:spPr bwMode="auto">
                    <a:xfrm>
                      <a:off x="0" y="0"/>
                      <a:ext cx="3864374" cy="1903238"/>
                    </a:xfrm>
                    <a:prstGeom prst="rect">
                      <a:avLst/>
                    </a:prstGeom>
                    <a:noFill/>
                    <a:ln>
                      <a:noFill/>
                    </a:ln>
                    <a:extLst>
                      <a:ext uri="{53640926-AAD7-44D8-BBD7-CCE9431645EC}">
                        <a14:shadowObscured xmlns:a14="http://schemas.microsoft.com/office/drawing/2010/main"/>
                      </a:ext>
                    </a:extLst>
                  </pic:spPr>
                </pic:pic>
              </a:graphicData>
            </a:graphic>
          </wp:inline>
        </w:drawing>
      </w:r>
    </w:p>
    <w:p w:rsidR="007B7FCD" w:rsidRDefault="007B7FCD" w:rsidP="007B7FCD">
      <w:pPr>
        <w:spacing w:after="0" w:line="360" w:lineRule="auto"/>
        <w:ind w:firstLine="567"/>
        <w:jc w:val="center"/>
      </w:pPr>
      <w:r>
        <w:t>Рисунок 6 Кнопка «Отказаться»</w:t>
      </w:r>
    </w:p>
    <w:p w:rsidR="007B7FCD" w:rsidRDefault="007B7FCD" w:rsidP="00206549">
      <w:pPr>
        <w:spacing w:after="0" w:line="360" w:lineRule="auto"/>
        <w:ind w:firstLine="567"/>
        <w:jc w:val="both"/>
      </w:pPr>
      <w:r>
        <w:t>По нажатию кнопки появляется модальное окно с формой для заполнения комментария</w:t>
      </w:r>
      <w:r w:rsidR="00206549">
        <w:t xml:space="preserve"> (Рисунок 7).</w:t>
      </w:r>
    </w:p>
    <w:p w:rsidR="00206549" w:rsidRDefault="00206549" w:rsidP="007B7FCD">
      <w:pPr>
        <w:spacing w:after="0" w:line="360" w:lineRule="auto"/>
        <w:ind w:firstLine="567"/>
        <w:jc w:val="center"/>
      </w:pPr>
      <w:r>
        <w:rPr>
          <w:noProof/>
        </w:rPr>
        <w:drawing>
          <wp:inline distT="0" distB="0" distL="0" distR="0">
            <wp:extent cx="2463181" cy="2766060"/>
            <wp:effectExtent l="0" t="0" r="0" b="0"/>
            <wp:docPr id="5" name="Рисунок 5" descr="https://sun9-50.userapi.com/impg/TyCbb1W059-4Go0u4S-B9Gkf6DknkMNHyNk2Sg/ctoHJylU5X4.jpg?size=1080x1213&amp;quality=96&amp;sign=8a3b879a90ff5c15eec399872b6e78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0.userapi.com/impg/TyCbb1W059-4Go0u4S-B9Gkf6DknkMNHyNk2Sg/ctoHJylU5X4.jpg?size=1080x1213&amp;quality=96&amp;sign=8a3b879a90ff5c15eec399872b6e783f&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1316" cy="2797655"/>
                    </a:xfrm>
                    <a:prstGeom prst="rect">
                      <a:avLst/>
                    </a:prstGeom>
                    <a:noFill/>
                    <a:ln>
                      <a:noFill/>
                    </a:ln>
                  </pic:spPr>
                </pic:pic>
              </a:graphicData>
            </a:graphic>
          </wp:inline>
        </w:drawing>
      </w:r>
    </w:p>
    <w:p w:rsidR="00206549" w:rsidRDefault="00206549" w:rsidP="007B7FCD">
      <w:pPr>
        <w:spacing w:after="0" w:line="360" w:lineRule="auto"/>
        <w:ind w:firstLine="567"/>
        <w:jc w:val="center"/>
      </w:pPr>
    </w:p>
    <w:p w:rsidR="00206549" w:rsidRDefault="00206549" w:rsidP="00206549">
      <w:pPr>
        <w:spacing w:after="0" w:line="360" w:lineRule="auto"/>
        <w:ind w:firstLine="567"/>
        <w:jc w:val="center"/>
      </w:pPr>
      <w:r>
        <w:t xml:space="preserve">Рисунок 6 </w:t>
      </w:r>
      <w:r>
        <w:t>Модальное с формой для комментария</w:t>
      </w:r>
    </w:p>
    <w:p w:rsidR="00206549" w:rsidRDefault="00450019" w:rsidP="00450019">
      <w:pPr>
        <w:spacing w:after="0" w:line="360" w:lineRule="auto"/>
        <w:ind w:firstLine="567"/>
        <w:jc w:val="both"/>
      </w:pPr>
      <w:r>
        <w:t>По нажатию кнопки «Отказаться от услуги» модальное окно закрывается и статус услуги меняется на Отказ.</w:t>
      </w:r>
    </w:p>
    <w:p w:rsidR="001104B7" w:rsidRDefault="00FC7092">
      <w:pPr>
        <w:keepNext/>
        <w:numPr>
          <w:ilvl w:val="1"/>
          <w:numId w:val="2"/>
        </w:numPr>
        <w:pBdr>
          <w:top w:val="nil"/>
          <w:left w:val="nil"/>
          <w:bottom w:val="nil"/>
          <w:right w:val="nil"/>
          <w:between w:val="nil"/>
        </w:pBdr>
        <w:tabs>
          <w:tab w:val="left" w:pos="993"/>
        </w:tabs>
        <w:spacing w:before="240" w:after="0" w:line="360" w:lineRule="auto"/>
        <w:jc w:val="both"/>
        <w:rPr>
          <w:b/>
        </w:rPr>
      </w:pPr>
      <w:bookmarkStart w:id="74" w:name="_heading=h.4gnbmz951dq9" w:colFirst="0" w:colLast="0"/>
      <w:bookmarkEnd w:id="74"/>
      <w:r>
        <w:rPr>
          <w:b/>
        </w:rPr>
        <w:t>Мобильное приложение сотрудника Организации</w:t>
      </w:r>
    </w:p>
    <w:p w:rsidR="001104B7" w:rsidRDefault="00FC7092">
      <w:pPr>
        <w:spacing w:after="0" w:line="360" w:lineRule="auto"/>
        <w:ind w:firstLine="567"/>
        <w:jc w:val="both"/>
      </w:pPr>
      <w:r>
        <w:t>Для авторизации в приложении Системы необходимо ввести данные логина и пароля от личного кабинета.</w:t>
      </w:r>
    </w:p>
    <w:p w:rsidR="001104B7" w:rsidRDefault="00FC7092">
      <w:pPr>
        <w:spacing w:after="0" w:line="360" w:lineRule="auto"/>
        <w:ind w:firstLine="567"/>
        <w:jc w:val="both"/>
      </w:pPr>
      <w:r>
        <w:t>В правом верхнем углу, при нажатии на иконку с человечком, можно просмотреть профиль сотрудника и также, там находиться кнопка «Выход».</w:t>
      </w:r>
    </w:p>
    <w:p w:rsidR="001104B7" w:rsidRDefault="001104B7">
      <w:pPr>
        <w:spacing w:after="0" w:line="360" w:lineRule="auto"/>
        <w:ind w:firstLine="567"/>
        <w:jc w:val="both"/>
      </w:pPr>
    </w:p>
    <w:p w:rsidR="001104B7" w:rsidRDefault="00FC7092">
      <w:pPr>
        <w:keepNext/>
        <w:spacing w:after="0" w:line="360" w:lineRule="auto"/>
        <w:jc w:val="center"/>
      </w:pPr>
      <w:r>
        <w:rPr>
          <w:noProof/>
        </w:rPr>
        <w:lastRenderedPageBreak/>
        <w:drawing>
          <wp:inline distT="0" distB="0" distL="0" distR="0">
            <wp:extent cx="1828612" cy="3960000"/>
            <wp:effectExtent l="0" t="0" r="0" b="0"/>
            <wp:docPr id="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8"/>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r>
        <w:t>Окно авторизации в ЛК Сотрудника от организации</w:t>
      </w:r>
    </w:p>
    <w:p w:rsidR="001104B7" w:rsidRDefault="00FC7092">
      <w:pPr>
        <w:spacing w:after="0" w:line="360" w:lineRule="auto"/>
        <w:ind w:firstLine="567"/>
        <w:jc w:val="both"/>
      </w:pPr>
      <w:r>
        <w:t>При успешном входе в личный кабинет появляются две кнопки: сканировать QR-код и найти вручную.</w:t>
      </w:r>
    </w:p>
    <w:p w:rsidR="001104B7" w:rsidRDefault="001104B7">
      <w:pPr>
        <w:spacing w:after="0" w:line="360" w:lineRule="auto"/>
        <w:ind w:firstLine="567"/>
        <w:jc w:val="both"/>
      </w:pPr>
    </w:p>
    <w:p w:rsidR="001104B7" w:rsidRDefault="00FC7092">
      <w:pPr>
        <w:keepNext/>
        <w:spacing w:after="0" w:line="360" w:lineRule="auto"/>
        <w:jc w:val="center"/>
      </w:pPr>
      <w:r>
        <w:rPr>
          <w:noProof/>
        </w:rPr>
        <w:lastRenderedPageBreak/>
        <w:drawing>
          <wp:inline distT="0" distB="0" distL="0" distR="0">
            <wp:extent cx="1828612" cy="3960000"/>
            <wp:effectExtent l="0" t="0" r="0" b="0"/>
            <wp:docPr id="5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9"/>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r>
        <w:t>Главное окно в ЛК Сотрудника от организации</w:t>
      </w:r>
    </w:p>
    <w:p w:rsidR="001104B7" w:rsidRDefault="00FC7092">
      <w:pPr>
        <w:numPr>
          <w:ilvl w:val="1"/>
          <w:numId w:val="17"/>
        </w:numPr>
        <w:spacing w:after="0" w:line="360" w:lineRule="auto"/>
        <w:jc w:val="both"/>
      </w:pPr>
      <w:r>
        <w:t>Сканировать QR-код</w:t>
      </w:r>
    </w:p>
    <w:p w:rsidR="001104B7" w:rsidRDefault="00FC7092">
      <w:pPr>
        <w:spacing w:after="0" w:line="360" w:lineRule="auto"/>
        <w:ind w:firstLine="567"/>
        <w:jc w:val="both"/>
      </w:pPr>
      <w:r>
        <w:t>После считывания QR-кода пациента, открывается страница с услугами. В открывшемся списке отображаются только незавершенные услуги для данной организации и данного пациента.</w:t>
      </w:r>
    </w:p>
    <w:p w:rsidR="001104B7" w:rsidRDefault="00FC7092">
      <w:pPr>
        <w:keepNext/>
        <w:spacing w:after="0" w:line="360" w:lineRule="auto"/>
        <w:jc w:val="center"/>
      </w:pPr>
      <w:r>
        <w:rPr>
          <w:noProof/>
        </w:rPr>
        <w:lastRenderedPageBreak/>
        <w:drawing>
          <wp:inline distT="0" distB="0" distL="0" distR="0">
            <wp:extent cx="1828613" cy="3960000"/>
            <wp:effectExtent l="0" t="0" r="0" b="0"/>
            <wp:docPr id="6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0"/>
                    <a:srcRect/>
                    <a:stretch>
                      <a:fillRect/>
                    </a:stretch>
                  </pic:blipFill>
                  <pic:spPr>
                    <a:xfrm>
                      <a:off x="0" y="0"/>
                      <a:ext cx="1828613" cy="3960000"/>
                    </a:xfrm>
                    <a:prstGeom prst="rect">
                      <a:avLst/>
                    </a:prstGeom>
                    <a:ln/>
                  </pic:spPr>
                </pic:pic>
              </a:graphicData>
            </a:graphic>
          </wp:inline>
        </w:drawing>
      </w:r>
      <w:r>
        <w:t xml:space="preserve"> </w:t>
      </w:r>
      <w:r>
        <w:rPr>
          <w:noProof/>
        </w:rPr>
        <w:drawing>
          <wp:inline distT="0" distB="0" distL="0" distR="0">
            <wp:extent cx="1828613" cy="3960000"/>
            <wp:effectExtent l="0" t="0" r="0" b="0"/>
            <wp:docPr id="7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828613" cy="3960000"/>
                    </a:xfrm>
                    <a:prstGeom prst="rect">
                      <a:avLst/>
                    </a:prstGeom>
                    <a:ln/>
                  </pic:spPr>
                </pic:pic>
              </a:graphicData>
            </a:graphic>
          </wp:inline>
        </w:drawing>
      </w:r>
      <w:r>
        <w:t xml:space="preserve"> </w:t>
      </w:r>
      <w:r>
        <w:rPr>
          <w:noProof/>
        </w:rPr>
        <w:drawing>
          <wp:inline distT="0" distB="0" distL="0" distR="0">
            <wp:extent cx="1828613" cy="3960000"/>
            <wp:effectExtent l="0" t="0" r="0" b="0"/>
            <wp:docPr id="6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2"/>
                    <a:srcRect/>
                    <a:stretch>
                      <a:fillRect/>
                    </a:stretch>
                  </pic:blipFill>
                  <pic:spPr>
                    <a:xfrm>
                      <a:off x="0" y="0"/>
                      <a:ext cx="1828613" cy="3960000"/>
                    </a:xfrm>
                    <a:prstGeom prst="rect">
                      <a:avLst/>
                    </a:prstGeom>
                    <a:ln/>
                  </pic:spPr>
                </pic:pic>
              </a:graphicData>
            </a:graphic>
          </wp:inline>
        </w:drawing>
      </w:r>
    </w:p>
    <w:p w:rsidR="001104B7" w:rsidRDefault="00FC7092">
      <w:pPr>
        <w:numPr>
          <w:ilvl w:val="0"/>
          <w:numId w:val="11"/>
        </w:numPr>
        <w:spacing w:after="0" w:line="360" w:lineRule="auto"/>
        <w:jc w:val="center"/>
      </w:pPr>
      <w:r>
        <w:t>Работа с пациентом при сканировании кода</w:t>
      </w:r>
    </w:p>
    <w:p w:rsidR="001104B7" w:rsidRDefault="00FC7092">
      <w:pPr>
        <w:numPr>
          <w:ilvl w:val="1"/>
          <w:numId w:val="17"/>
        </w:numPr>
        <w:spacing w:after="0" w:line="360" w:lineRule="auto"/>
        <w:jc w:val="both"/>
      </w:pPr>
      <w:r>
        <w:t>Найти вручную</w:t>
      </w:r>
    </w:p>
    <w:p w:rsidR="001104B7" w:rsidRDefault="00FC7092">
      <w:pPr>
        <w:spacing w:after="0" w:line="360" w:lineRule="auto"/>
        <w:ind w:firstLine="567"/>
        <w:jc w:val="both"/>
      </w:pPr>
      <w:r>
        <w:t>При поиске вручную, пациента можно найти по ФИО (как вводе полных данных, так и по неполным инициалам).</w:t>
      </w:r>
    </w:p>
    <w:p w:rsidR="001104B7" w:rsidRDefault="00FC7092">
      <w:pPr>
        <w:spacing w:after="0" w:line="360" w:lineRule="auto"/>
        <w:ind w:firstLine="567"/>
        <w:jc w:val="both"/>
      </w:pPr>
      <w:r>
        <w:t>После поиска у нас есть список, выбираем нужного нам пациента, нажимаем его ФИО и переходим в список услуг.</w:t>
      </w:r>
    </w:p>
    <w:p w:rsidR="001104B7" w:rsidRDefault="00FC7092">
      <w:pPr>
        <w:keepNext/>
        <w:spacing w:after="0" w:line="360" w:lineRule="auto"/>
        <w:jc w:val="center"/>
      </w:pPr>
      <w:r>
        <w:rPr>
          <w:noProof/>
        </w:rPr>
        <w:lastRenderedPageBreak/>
        <w:drawing>
          <wp:inline distT="0" distB="0" distL="0" distR="0">
            <wp:extent cx="1828612" cy="3960000"/>
            <wp:effectExtent l="0" t="0" r="0" b="0"/>
            <wp:docPr id="7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53"/>
                    <a:srcRect/>
                    <a:stretch>
                      <a:fillRect/>
                    </a:stretch>
                  </pic:blipFill>
                  <pic:spPr>
                    <a:xfrm>
                      <a:off x="0" y="0"/>
                      <a:ext cx="1828612" cy="3960000"/>
                    </a:xfrm>
                    <a:prstGeom prst="rect">
                      <a:avLst/>
                    </a:prstGeom>
                    <a:ln/>
                  </pic:spPr>
                </pic:pic>
              </a:graphicData>
            </a:graphic>
          </wp:inline>
        </w:drawing>
      </w:r>
      <w:r>
        <w:t xml:space="preserve"> </w:t>
      </w:r>
      <w:r>
        <w:rPr>
          <w:noProof/>
        </w:rPr>
        <w:drawing>
          <wp:inline distT="0" distB="0" distL="0" distR="0">
            <wp:extent cx="1828612" cy="3960000"/>
            <wp:effectExtent l="0" t="0" r="0" b="0"/>
            <wp:docPr id="8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4"/>
                    <a:srcRect/>
                    <a:stretch>
                      <a:fillRect/>
                    </a:stretch>
                  </pic:blipFill>
                  <pic:spPr>
                    <a:xfrm>
                      <a:off x="0" y="0"/>
                      <a:ext cx="1828612" cy="3960000"/>
                    </a:xfrm>
                    <a:prstGeom prst="rect">
                      <a:avLst/>
                    </a:prstGeom>
                    <a:ln/>
                  </pic:spPr>
                </pic:pic>
              </a:graphicData>
            </a:graphic>
          </wp:inline>
        </w:drawing>
      </w:r>
      <w:r>
        <w:t xml:space="preserve"> </w:t>
      </w:r>
      <w:r>
        <w:rPr>
          <w:noProof/>
        </w:rPr>
        <w:drawing>
          <wp:inline distT="0" distB="0" distL="0" distR="0">
            <wp:extent cx="1828612" cy="3960000"/>
            <wp:effectExtent l="0" t="0" r="0" b="0"/>
            <wp:docPr id="6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5"/>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r>
        <w:t>Работа с пациентом при ручном поиске</w:t>
      </w:r>
    </w:p>
    <w:p w:rsidR="001104B7" w:rsidRDefault="001104B7">
      <w:pPr>
        <w:spacing w:after="0" w:line="360" w:lineRule="auto"/>
        <w:ind w:firstLine="567"/>
        <w:jc w:val="both"/>
      </w:pPr>
    </w:p>
    <w:p w:rsidR="001104B7" w:rsidRDefault="00FC7092">
      <w:pPr>
        <w:spacing w:after="0" w:line="360" w:lineRule="auto"/>
        <w:ind w:firstLine="567"/>
        <w:jc w:val="both"/>
      </w:pPr>
      <w:r>
        <w:t>В списке отображаются только незавершенные услуги для данной организации и данного пациента. Пользователь может внести результаты услуги, нажав на «Внести результаты».</w:t>
      </w:r>
    </w:p>
    <w:p w:rsidR="001104B7" w:rsidRDefault="00FC7092">
      <w:pPr>
        <w:spacing w:after="0" w:line="360" w:lineRule="auto"/>
        <w:ind w:firstLine="567"/>
        <w:jc w:val="both"/>
      </w:pPr>
      <w:r>
        <w:t xml:space="preserve">В результатах обязательные поля помечены звездочками. Если у с пациентом прошел просто прием, то обязательным </w:t>
      </w:r>
      <w:proofErr w:type="gramStart"/>
      <w:r>
        <w:t>для заполнение</w:t>
      </w:r>
      <w:proofErr w:type="gramEnd"/>
      <w:r>
        <w:t xml:space="preserve"> является только окно «Промежуточный результат». Если ставим галку «Услуга оказана», то обязателен также «Итоговый результат» (Рисунок 8). Если мы искали вручную, при заполнении обязательно прикрепить фото подтверждающее прием пациента (Рисунок 9).</w:t>
      </w:r>
    </w:p>
    <w:p w:rsidR="001104B7" w:rsidRDefault="00FC7092">
      <w:pPr>
        <w:keepNext/>
        <w:spacing w:after="0" w:line="360" w:lineRule="auto"/>
        <w:jc w:val="center"/>
      </w:pPr>
      <w:r>
        <w:rPr>
          <w:noProof/>
        </w:rPr>
        <w:lastRenderedPageBreak/>
        <w:drawing>
          <wp:inline distT="0" distB="0" distL="0" distR="0">
            <wp:extent cx="1828612" cy="3960000"/>
            <wp:effectExtent l="0" t="0" r="0" b="0"/>
            <wp:docPr id="6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6"/>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bookmarkStart w:id="75" w:name="_heading=h.1fob9te" w:colFirst="0" w:colLast="0"/>
      <w:bookmarkEnd w:id="75"/>
      <w:r>
        <w:t>Результаты приема при наличии QR-кода</w:t>
      </w:r>
    </w:p>
    <w:p w:rsidR="001104B7" w:rsidRDefault="00FC7092">
      <w:pPr>
        <w:keepNext/>
        <w:spacing w:after="0" w:line="360" w:lineRule="auto"/>
        <w:jc w:val="center"/>
      </w:pPr>
      <w:r>
        <w:rPr>
          <w:noProof/>
        </w:rPr>
        <w:drawing>
          <wp:inline distT="0" distB="0" distL="0" distR="0">
            <wp:extent cx="1828612" cy="3960000"/>
            <wp:effectExtent l="0" t="0" r="0" b="0"/>
            <wp:docPr id="10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7"/>
                    <a:srcRect/>
                    <a:stretch>
                      <a:fillRect/>
                    </a:stretch>
                  </pic:blipFill>
                  <pic:spPr>
                    <a:xfrm>
                      <a:off x="0" y="0"/>
                      <a:ext cx="1828612" cy="3960000"/>
                    </a:xfrm>
                    <a:prstGeom prst="rect">
                      <a:avLst/>
                    </a:prstGeom>
                    <a:ln/>
                  </pic:spPr>
                </pic:pic>
              </a:graphicData>
            </a:graphic>
          </wp:inline>
        </w:drawing>
      </w:r>
    </w:p>
    <w:p w:rsidR="001104B7" w:rsidRDefault="00FC7092">
      <w:pPr>
        <w:numPr>
          <w:ilvl w:val="0"/>
          <w:numId w:val="11"/>
        </w:numPr>
        <w:spacing w:after="0" w:line="360" w:lineRule="auto"/>
        <w:jc w:val="center"/>
      </w:pPr>
      <w:bookmarkStart w:id="76" w:name="_heading=h.3znysh7" w:colFirst="0" w:colLast="0"/>
      <w:bookmarkEnd w:id="76"/>
      <w:r>
        <w:t>Результаты приема при поиске пациента вручную</w:t>
      </w:r>
    </w:p>
    <w:p w:rsidR="001104B7" w:rsidRDefault="001104B7">
      <w:pPr>
        <w:spacing w:after="0" w:line="360" w:lineRule="auto"/>
        <w:ind w:firstLine="567"/>
        <w:jc w:val="both"/>
      </w:pPr>
    </w:p>
    <w:p w:rsidR="001104B7" w:rsidRDefault="00FC7092">
      <w:pPr>
        <w:spacing w:after="0" w:line="360" w:lineRule="auto"/>
        <w:ind w:firstLine="567"/>
        <w:jc w:val="both"/>
      </w:pPr>
      <w:r>
        <w:lastRenderedPageBreak/>
        <w:t>После заполнения полей нажимаем «Сохранить». Данные о приеме сохранены, их можно посмотреть в Веб-версии Системы на персональном компьютере в сети Интернет.</w:t>
      </w:r>
    </w:p>
    <w:p w:rsidR="001104B7" w:rsidRDefault="001104B7">
      <w:pPr>
        <w:spacing w:after="0" w:line="360" w:lineRule="auto"/>
        <w:ind w:firstLine="567"/>
        <w:jc w:val="both"/>
      </w:pPr>
    </w:p>
    <w:p w:rsidR="001104B7" w:rsidRDefault="001104B7">
      <w:pPr>
        <w:keepNext/>
        <w:pBdr>
          <w:top w:val="nil"/>
          <w:left w:val="nil"/>
          <w:bottom w:val="nil"/>
          <w:right w:val="nil"/>
          <w:between w:val="nil"/>
        </w:pBdr>
        <w:tabs>
          <w:tab w:val="left" w:pos="851"/>
        </w:tabs>
        <w:spacing w:after="0" w:line="360" w:lineRule="auto"/>
        <w:ind w:firstLine="567"/>
        <w:jc w:val="both"/>
      </w:pPr>
    </w:p>
    <w:sectPr w:rsidR="001104B7">
      <w:headerReference w:type="default" r:id="rId58"/>
      <w:footerReference w:type="default" r:id="rId59"/>
      <w:pgSz w:w="11906" w:h="16838"/>
      <w:pgMar w:top="1134" w:right="567" w:bottom="1134" w:left="1701" w:header="14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00E" w:rsidRDefault="00B6200E">
      <w:pPr>
        <w:spacing w:after="0" w:line="240" w:lineRule="auto"/>
      </w:pPr>
      <w:r>
        <w:separator/>
      </w:r>
    </w:p>
  </w:endnote>
  <w:endnote w:type="continuationSeparator" w:id="0">
    <w:p w:rsidR="00B6200E" w:rsidRDefault="00B6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Полужирный">
    <w:panose1 w:val="02020803070505020304"/>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092" w:rsidRDefault="00FC7092">
    <w:pPr>
      <w:pBdr>
        <w:top w:val="nil"/>
        <w:left w:val="nil"/>
        <w:bottom w:val="nil"/>
        <w:right w:val="nil"/>
        <w:between w:val="nil"/>
      </w:pBdr>
      <w:tabs>
        <w:tab w:val="center" w:pos="4677"/>
        <w:tab w:val="right" w:pos="9355"/>
      </w:tabs>
      <w:spacing w:after="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64C5A">
      <w:rPr>
        <w:noProof/>
        <w:color w:val="000000"/>
        <w:sz w:val="20"/>
        <w:szCs w:val="20"/>
      </w:rPr>
      <w:t>22</w:t>
    </w:r>
    <w:r>
      <w:rPr>
        <w:color w:val="000000"/>
        <w:sz w:val="20"/>
        <w:szCs w:val="20"/>
      </w:rPr>
      <w:fldChar w:fldCharType="end"/>
    </w:r>
  </w:p>
  <w:p w:rsidR="00FC7092" w:rsidRDefault="00FC7092">
    <w:pPr>
      <w:widowControl w:val="0"/>
      <w:pBdr>
        <w:top w:val="nil"/>
        <w:left w:val="nil"/>
        <w:bottom w:val="nil"/>
        <w:right w:val="nil"/>
        <w:between w:val="nil"/>
      </w:pBdr>
      <w:spacing w:after="0"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00E" w:rsidRDefault="00B6200E">
      <w:pPr>
        <w:spacing w:after="0" w:line="240" w:lineRule="auto"/>
      </w:pPr>
      <w:r>
        <w:separator/>
      </w:r>
    </w:p>
  </w:footnote>
  <w:footnote w:type="continuationSeparator" w:id="0">
    <w:p w:rsidR="00B6200E" w:rsidRDefault="00B62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092" w:rsidRDefault="00FC7092">
    <w:pPr>
      <w:pBdr>
        <w:top w:val="nil"/>
        <w:left w:val="nil"/>
        <w:bottom w:val="nil"/>
        <w:right w:val="nil"/>
        <w:between w:val="nil"/>
      </w:pBdr>
      <w:tabs>
        <w:tab w:val="center" w:pos="4677"/>
        <w:tab w:val="right" w:pos="9355"/>
      </w:tabs>
      <w:spacing w:after="0" w:line="240" w:lineRule="auto"/>
      <w:ind w:left="-1134"/>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10B2"/>
    <w:multiLevelType w:val="multilevel"/>
    <w:tmpl w:val="66321B38"/>
    <w:lvl w:ilvl="0">
      <w:start w:val="1"/>
      <w:numFmt w:val="decimal"/>
      <w:pStyle w:val="a"/>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8FE1B36"/>
    <w:multiLevelType w:val="multilevel"/>
    <w:tmpl w:val="144640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153B2FB9"/>
    <w:multiLevelType w:val="multilevel"/>
    <w:tmpl w:val="06B2243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pStyle w:val="5"/>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F4E2D9A"/>
    <w:multiLevelType w:val="multilevel"/>
    <w:tmpl w:val="3CD66E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4AF0904"/>
    <w:multiLevelType w:val="multilevel"/>
    <w:tmpl w:val="2CAAD14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pStyle w:val="7"/>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28656156"/>
    <w:multiLevelType w:val="multilevel"/>
    <w:tmpl w:val="F1C0D85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A0B1E84"/>
    <w:multiLevelType w:val="multilevel"/>
    <w:tmpl w:val="EC2A947A"/>
    <w:lvl w:ilvl="0">
      <w:start w:val="1"/>
      <w:numFmt w:val="bullet"/>
      <w:pStyle w:val="a0"/>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2A302E0B"/>
    <w:multiLevelType w:val="multilevel"/>
    <w:tmpl w:val="2982E7BA"/>
    <w:lvl w:ilvl="0">
      <w:start w:val="1"/>
      <w:numFmt w:val="decimal"/>
      <w:pStyle w:val="1"/>
      <w:lvlText w:val="%1."/>
      <w:lvlJc w:val="left"/>
      <w:pPr>
        <w:ind w:left="1287" w:hanging="360"/>
      </w:pPr>
    </w:lvl>
    <w:lvl w:ilvl="1">
      <w:start w:val="1"/>
      <w:numFmt w:val="lowerLetter"/>
      <w:pStyle w:val="2"/>
      <w:lvlText w:val="%2."/>
      <w:lvlJc w:val="left"/>
      <w:pPr>
        <w:ind w:left="2007" w:hanging="360"/>
      </w:pPr>
    </w:lvl>
    <w:lvl w:ilvl="2">
      <w:start w:val="1"/>
      <w:numFmt w:val="lowerRoman"/>
      <w:pStyle w:val="3"/>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B227619"/>
    <w:multiLevelType w:val="multilevel"/>
    <w:tmpl w:val="DFBA6B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pStyle w:val="9"/>
      <w:lvlText w:val="%9."/>
      <w:lvlJc w:val="right"/>
      <w:pPr>
        <w:ind w:left="7047" w:hanging="180"/>
      </w:pPr>
    </w:lvl>
  </w:abstractNum>
  <w:abstractNum w:abstractNumId="9" w15:restartNumberingAfterBreak="0">
    <w:nsid w:val="2FA168F1"/>
    <w:multiLevelType w:val="multilevel"/>
    <w:tmpl w:val="8B5A61F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30BC51A1"/>
    <w:multiLevelType w:val="multilevel"/>
    <w:tmpl w:val="A6F0AFD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32A9488D"/>
    <w:multiLevelType w:val="multilevel"/>
    <w:tmpl w:val="F4A6362E"/>
    <w:lvl w:ilvl="0">
      <w:start w:val="1"/>
      <w:numFmt w:val="decimal"/>
      <w:lvlText w:val=""/>
      <w:lvlJc w:val="left"/>
      <w:pPr>
        <w:ind w:left="432" w:hanging="432"/>
      </w:pPr>
    </w:lvl>
    <w:lvl w:ilvl="1">
      <w:start w:val="1"/>
      <w:numFmt w:val="bullet"/>
      <w:lvlText w:val="○"/>
      <w:lvlJc w:val="left"/>
      <w:pPr>
        <w:ind w:left="576" w:hanging="576"/>
      </w:pPr>
    </w:lvl>
    <w:lvl w:ilvl="2">
      <w:start w:val="1"/>
      <w:numFmt w:val="decimal"/>
      <w:lvlText w:val="○.%3."/>
      <w:lvlJc w:val="left"/>
      <w:pPr>
        <w:ind w:left="720" w:hanging="720"/>
      </w:pPr>
      <w:rPr>
        <w:color w:val="000000"/>
      </w:rPr>
    </w:lvl>
    <w:lvl w:ilvl="3">
      <w:start w:val="1"/>
      <w:numFmt w:val="decimal"/>
      <w:lvlText w:val="○.%3.%4."/>
      <w:lvlJc w:val="left"/>
      <w:pPr>
        <w:ind w:left="862" w:hanging="862"/>
      </w:pPr>
    </w:lvl>
    <w:lvl w:ilvl="4">
      <w:start w:val="1"/>
      <w:numFmt w:val="decimal"/>
      <w:lvlText w:val="○.%3.%4.%5."/>
      <w:lvlJc w:val="left"/>
      <w:pPr>
        <w:ind w:left="1008" w:hanging="1008"/>
      </w:pPr>
    </w:lvl>
    <w:lvl w:ilvl="5">
      <w:start w:val="1"/>
      <w:numFmt w:val="decimal"/>
      <w:lvlText w:val="○.%3.%4.%5.%6."/>
      <w:lvlJc w:val="left"/>
      <w:pPr>
        <w:ind w:left="1152" w:hanging="1152"/>
      </w:pPr>
    </w:lvl>
    <w:lvl w:ilvl="6">
      <w:start w:val="1"/>
      <w:numFmt w:val="decimal"/>
      <w:lvlText w:val="%1○.%3.%4.%5.%6.%7."/>
      <w:lvlJc w:val="left"/>
      <w:pPr>
        <w:ind w:left="1157" w:hanging="1157"/>
      </w:pPr>
    </w:lvl>
    <w:lvl w:ilvl="7">
      <w:start w:val="1"/>
      <w:numFmt w:val="decimal"/>
      <w:lvlText w:val="%1○.%3.%4.%5.%6.%7.%8."/>
      <w:lvlJc w:val="left"/>
      <w:pPr>
        <w:ind w:left="1298" w:hanging="1298"/>
      </w:pPr>
    </w:lvl>
    <w:lvl w:ilvl="8">
      <w:start w:val="1"/>
      <w:numFmt w:val="decimal"/>
      <w:lvlText w:val="%1○.%3.%4.%5.%6.%7.%8.%9."/>
      <w:lvlJc w:val="left"/>
      <w:pPr>
        <w:ind w:left="1298" w:hanging="1298"/>
      </w:pPr>
    </w:lvl>
  </w:abstractNum>
  <w:abstractNum w:abstractNumId="12" w15:restartNumberingAfterBreak="0">
    <w:nsid w:val="35E41B16"/>
    <w:multiLevelType w:val="multilevel"/>
    <w:tmpl w:val="BCBE62A8"/>
    <w:lvl w:ilvl="0">
      <w:start w:val="1"/>
      <w:numFmt w:val="decimal"/>
      <w:pStyle w:val="31"/>
      <w:lvlText w:val="%1"/>
      <w:lvlJc w:val="left"/>
      <w:pPr>
        <w:ind w:left="993" w:firstLine="0"/>
      </w:pPr>
      <w:rPr>
        <w:rFonts w:ascii="Times New Roman" w:eastAsia="Times New Roman" w:hAnsi="Times New Roman" w:cs="Times New Roman"/>
        <w:sz w:val="24"/>
        <w:szCs w:val="24"/>
      </w:rPr>
    </w:lvl>
    <w:lvl w:ilvl="1">
      <w:start w:val="1"/>
      <w:numFmt w:val="decimal"/>
      <w:lvlText w:val="%1.%2"/>
      <w:lvlJc w:val="left"/>
      <w:pPr>
        <w:ind w:left="993" w:firstLine="0"/>
      </w:pPr>
      <w:rPr>
        <w:rFonts w:ascii="Times New Roman" w:eastAsia="Times New Roman" w:hAnsi="Times New Roman" w:cs="Times New Roman"/>
        <w:sz w:val="24"/>
        <w:szCs w:val="24"/>
      </w:rPr>
    </w:lvl>
    <w:lvl w:ilvl="2">
      <w:start w:val="1"/>
      <w:numFmt w:val="decimal"/>
      <w:lvlText w:val="%1.%2.%3"/>
      <w:lvlJc w:val="left"/>
      <w:pPr>
        <w:ind w:left="993" w:firstLine="0"/>
      </w:pPr>
    </w:lvl>
    <w:lvl w:ilvl="3">
      <w:start w:val="1"/>
      <w:numFmt w:val="decimal"/>
      <w:lvlText w:val="%1.%2.%3.%4"/>
      <w:lvlJc w:val="left"/>
      <w:pPr>
        <w:ind w:left="993" w:firstLine="0"/>
      </w:pPr>
    </w:lvl>
    <w:lvl w:ilvl="4">
      <w:start w:val="1"/>
      <w:numFmt w:val="decimal"/>
      <w:lvlText w:val="%1.%2.%3.%4.%5"/>
      <w:lvlJc w:val="left"/>
      <w:pPr>
        <w:ind w:left="993" w:firstLine="0"/>
      </w:pPr>
    </w:lvl>
    <w:lvl w:ilvl="5">
      <w:start w:val="1"/>
      <w:numFmt w:val="decimal"/>
      <w:lvlText w:val="%1.%2.%3.%4.%5.%6"/>
      <w:lvlJc w:val="left"/>
      <w:pPr>
        <w:ind w:left="993" w:firstLine="0"/>
      </w:pPr>
    </w:lvl>
    <w:lvl w:ilvl="6">
      <w:start w:val="1"/>
      <w:numFmt w:val="decimal"/>
      <w:lvlText w:val="%1.%2.%3.%4.%5.%6.%7"/>
      <w:lvlJc w:val="left"/>
      <w:pPr>
        <w:ind w:left="993" w:firstLine="0"/>
      </w:pPr>
    </w:lvl>
    <w:lvl w:ilvl="7">
      <w:start w:val="1"/>
      <w:numFmt w:val="decimal"/>
      <w:lvlText w:val="%1.%2.%3.%4.%5.%6.%7.%8"/>
      <w:lvlJc w:val="left"/>
      <w:pPr>
        <w:ind w:left="993" w:firstLine="0"/>
      </w:pPr>
    </w:lvl>
    <w:lvl w:ilvl="8">
      <w:start w:val="1"/>
      <w:numFmt w:val="decimal"/>
      <w:lvlText w:val="%1.%2.%3.%4.%5.%6.%7.%8.%9"/>
      <w:lvlJc w:val="left"/>
      <w:pPr>
        <w:ind w:left="993" w:firstLine="0"/>
      </w:pPr>
    </w:lvl>
  </w:abstractNum>
  <w:abstractNum w:abstractNumId="13" w15:restartNumberingAfterBreak="0">
    <w:nsid w:val="37DE05AB"/>
    <w:multiLevelType w:val="multilevel"/>
    <w:tmpl w:val="58620BA4"/>
    <w:lvl w:ilvl="0">
      <w:start w:val="1"/>
      <w:numFmt w:val="decimal"/>
      <w:lvlText w:val="%1."/>
      <w:lvlJc w:val="left"/>
      <w:pPr>
        <w:ind w:left="1287" w:hanging="360"/>
      </w:pPr>
    </w:lvl>
    <w:lvl w:ilvl="1">
      <w:start w:val="1"/>
      <w:numFmt w:val="lowerLetter"/>
      <w:pStyle w:val="10"/>
      <w:lvlText w:val="%2."/>
      <w:lvlJc w:val="left"/>
      <w:pPr>
        <w:ind w:left="2007" w:hanging="360"/>
      </w:pPr>
    </w:lvl>
    <w:lvl w:ilvl="2">
      <w:start w:val="1"/>
      <w:numFmt w:val="lowerRoman"/>
      <w:pStyle w:val="20"/>
      <w:lvlText w:val="%3."/>
      <w:lvlJc w:val="right"/>
      <w:pPr>
        <w:ind w:left="2727" w:hanging="180"/>
      </w:pPr>
    </w:lvl>
    <w:lvl w:ilvl="3">
      <w:start w:val="1"/>
      <w:numFmt w:val="decimal"/>
      <w:pStyle w:val="30"/>
      <w:lvlText w:val="%4."/>
      <w:lvlJc w:val="left"/>
      <w:pPr>
        <w:ind w:left="3447" w:hanging="360"/>
      </w:pPr>
    </w:lvl>
    <w:lvl w:ilvl="4">
      <w:start w:val="1"/>
      <w:numFmt w:val="lowerLetter"/>
      <w:pStyle w:val="4"/>
      <w:lvlText w:val="%5."/>
      <w:lvlJc w:val="left"/>
      <w:pPr>
        <w:ind w:left="4167" w:hanging="360"/>
      </w:pPr>
    </w:lvl>
    <w:lvl w:ilvl="5">
      <w:start w:val="1"/>
      <w:numFmt w:val="lowerRoman"/>
      <w:pStyle w:val="50"/>
      <w:lvlText w:val="%6."/>
      <w:lvlJc w:val="right"/>
      <w:pPr>
        <w:ind w:left="4887" w:hanging="180"/>
      </w:pPr>
    </w:lvl>
    <w:lvl w:ilvl="6">
      <w:start w:val="1"/>
      <w:numFmt w:val="decimal"/>
      <w:pStyle w:val="6"/>
      <w:lvlText w:val="%7."/>
      <w:lvlJc w:val="left"/>
      <w:pPr>
        <w:ind w:left="5607" w:hanging="360"/>
      </w:pPr>
    </w:lvl>
    <w:lvl w:ilvl="7">
      <w:start w:val="1"/>
      <w:numFmt w:val="lowerLetter"/>
      <w:pStyle w:val="70"/>
      <w:lvlText w:val="%8."/>
      <w:lvlJc w:val="left"/>
      <w:pPr>
        <w:ind w:left="6327" w:hanging="360"/>
      </w:pPr>
    </w:lvl>
    <w:lvl w:ilvl="8">
      <w:start w:val="1"/>
      <w:numFmt w:val="lowerRoman"/>
      <w:pStyle w:val="8"/>
      <w:lvlText w:val="%9."/>
      <w:lvlJc w:val="right"/>
      <w:pPr>
        <w:ind w:left="7047" w:hanging="180"/>
      </w:pPr>
    </w:lvl>
  </w:abstractNum>
  <w:abstractNum w:abstractNumId="14" w15:restartNumberingAfterBreak="0">
    <w:nsid w:val="3A021588"/>
    <w:multiLevelType w:val="multilevel"/>
    <w:tmpl w:val="6030A3CA"/>
    <w:lvl w:ilvl="0">
      <w:start w:val="1"/>
      <w:numFmt w:val="bullet"/>
      <w:pStyle w:val="11"/>
      <w:lvlText w:val="●"/>
      <w:lvlJc w:val="left"/>
      <w:pPr>
        <w:ind w:left="1287" w:hanging="360"/>
      </w:pPr>
      <w:rPr>
        <w:rFonts w:ascii="Noto Sans Symbols" w:eastAsia="Noto Sans Symbols" w:hAnsi="Noto Sans Symbols" w:cs="Noto Sans Symbols"/>
      </w:rPr>
    </w:lvl>
    <w:lvl w:ilvl="1">
      <w:start w:val="1"/>
      <w:numFmt w:val="bullet"/>
      <w:pStyle w:val="21"/>
      <w:lvlText w:val="o"/>
      <w:lvlJc w:val="left"/>
      <w:pPr>
        <w:ind w:left="2007" w:hanging="360"/>
      </w:pPr>
      <w:rPr>
        <w:rFonts w:ascii="Courier New" w:eastAsia="Courier New" w:hAnsi="Courier New" w:cs="Courier New"/>
      </w:rPr>
    </w:lvl>
    <w:lvl w:ilvl="2">
      <w:start w:val="1"/>
      <w:numFmt w:val="bullet"/>
      <w:pStyle w:val="32"/>
      <w:lvlText w:val="▪"/>
      <w:lvlJc w:val="left"/>
      <w:pPr>
        <w:ind w:left="2727" w:hanging="360"/>
      </w:pPr>
      <w:rPr>
        <w:rFonts w:ascii="Noto Sans Symbols" w:eastAsia="Noto Sans Symbols" w:hAnsi="Noto Sans Symbols" w:cs="Noto Sans Symbols"/>
      </w:rPr>
    </w:lvl>
    <w:lvl w:ilvl="3">
      <w:start w:val="1"/>
      <w:numFmt w:val="bullet"/>
      <w:pStyle w:val="40"/>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43F3084C"/>
    <w:multiLevelType w:val="multilevel"/>
    <w:tmpl w:val="E75C7858"/>
    <w:lvl w:ilvl="0">
      <w:start w:val="1"/>
      <w:numFmt w:val="decimal"/>
      <w:pStyle w:val="12"/>
      <w:lvlText w:val="%1."/>
      <w:lvlJc w:val="left"/>
      <w:pPr>
        <w:ind w:left="1287" w:hanging="360"/>
      </w:pPr>
    </w:lvl>
    <w:lvl w:ilvl="1">
      <w:start w:val="1"/>
      <w:numFmt w:val="lowerLetter"/>
      <w:pStyle w:val="22"/>
      <w:lvlText w:val="%2."/>
      <w:lvlJc w:val="left"/>
      <w:pPr>
        <w:ind w:left="2007" w:hanging="360"/>
      </w:pPr>
    </w:lvl>
    <w:lvl w:ilvl="2">
      <w:start w:val="1"/>
      <w:numFmt w:val="lowerRoman"/>
      <w:pStyle w:val="33"/>
      <w:lvlText w:val="%3."/>
      <w:lvlJc w:val="right"/>
      <w:pPr>
        <w:ind w:left="2727" w:hanging="180"/>
      </w:pPr>
    </w:lvl>
    <w:lvl w:ilvl="3">
      <w:start w:val="1"/>
      <w:numFmt w:val="decimal"/>
      <w:pStyle w:val="41"/>
      <w:lvlText w:val="%4."/>
      <w:lvlJc w:val="left"/>
      <w:pPr>
        <w:ind w:left="3447" w:hanging="360"/>
      </w:pPr>
    </w:lvl>
    <w:lvl w:ilvl="4">
      <w:start w:val="1"/>
      <w:numFmt w:val="lowerLetter"/>
      <w:pStyle w:val="51"/>
      <w:lvlText w:val="%5."/>
      <w:lvlJc w:val="left"/>
      <w:pPr>
        <w:ind w:left="4167" w:hanging="360"/>
      </w:pPr>
    </w:lvl>
    <w:lvl w:ilvl="5">
      <w:start w:val="1"/>
      <w:numFmt w:val="lowerRoman"/>
      <w:pStyle w:val="60"/>
      <w:lvlText w:val="%6."/>
      <w:lvlJc w:val="right"/>
      <w:pPr>
        <w:ind w:left="4887" w:hanging="180"/>
      </w:pPr>
    </w:lvl>
    <w:lvl w:ilvl="6">
      <w:start w:val="1"/>
      <w:numFmt w:val="decimal"/>
      <w:pStyle w:val="71"/>
      <w:lvlText w:val="%7."/>
      <w:lvlJc w:val="left"/>
      <w:pPr>
        <w:ind w:left="5607" w:hanging="360"/>
      </w:pPr>
    </w:lvl>
    <w:lvl w:ilvl="7">
      <w:start w:val="1"/>
      <w:numFmt w:val="lowerLetter"/>
      <w:pStyle w:val="80"/>
      <w:lvlText w:val="%8."/>
      <w:lvlJc w:val="left"/>
      <w:pPr>
        <w:ind w:left="6327" w:hanging="360"/>
      </w:pPr>
    </w:lvl>
    <w:lvl w:ilvl="8">
      <w:start w:val="1"/>
      <w:numFmt w:val="lowerRoman"/>
      <w:pStyle w:val="90"/>
      <w:lvlText w:val="%9."/>
      <w:lvlJc w:val="right"/>
      <w:pPr>
        <w:ind w:left="7047" w:hanging="180"/>
      </w:pPr>
    </w:lvl>
  </w:abstractNum>
  <w:abstractNum w:abstractNumId="16" w15:restartNumberingAfterBreak="0">
    <w:nsid w:val="484538D4"/>
    <w:multiLevelType w:val="multilevel"/>
    <w:tmpl w:val="CE24F558"/>
    <w:lvl w:ilvl="0">
      <w:start w:val="1"/>
      <w:numFmt w:val="decimal"/>
      <w:lvlText w:val="%1."/>
      <w:lvlJc w:val="left"/>
      <w:pPr>
        <w:ind w:left="1287" w:hanging="360"/>
      </w:pPr>
    </w:lvl>
    <w:lvl w:ilvl="1">
      <w:start w:val="1"/>
      <w:numFmt w:val="lowerLetter"/>
      <w:pStyle w:val="23"/>
      <w:lvlText w:val="%2."/>
      <w:lvlJc w:val="left"/>
      <w:pPr>
        <w:ind w:left="2007" w:hanging="360"/>
      </w:pPr>
    </w:lvl>
    <w:lvl w:ilvl="2">
      <w:start w:val="1"/>
      <w:numFmt w:val="lowerRoman"/>
      <w:pStyle w:val="34"/>
      <w:lvlText w:val="%3."/>
      <w:lvlJc w:val="right"/>
      <w:pPr>
        <w:ind w:left="2727" w:hanging="180"/>
      </w:pPr>
    </w:lvl>
    <w:lvl w:ilvl="3">
      <w:start w:val="1"/>
      <w:numFmt w:val="decimal"/>
      <w:pStyle w:val="42"/>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492F478B"/>
    <w:multiLevelType w:val="multilevel"/>
    <w:tmpl w:val="D30050E4"/>
    <w:lvl w:ilvl="0">
      <w:start w:val="1"/>
      <w:numFmt w:val="decimal"/>
      <w:pStyle w:val="24"/>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5071495B"/>
    <w:multiLevelType w:val="multilevel"/>
    <w:tmpl w:val="CB787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0111D9"/>
    <w:multiLevelType w:val="multilevel"/>
    <w:tmpl w:val="DC429428"/>
    <w:lvl w:ilvl="0">
      <w:start w:val="1"/>
      <w:numFmt w:val="decimal"/>
      <w:lvlText w:val="%1"/>
      <w:lvlJc w:val="left"/>
      <w:pPr>
        <w:ind w:left="993" w:firstLine="0"/>
      </w:pPr>
      <w:rPr>
        <w:rFonts w:ascii="Times New Roman" w:eastAsia="Times New Roman" w:hAnsi="Times New Roman" w:cs="Times New Roman"/>
        <w:sz w:val="24"/>
        <w:szCs w:val="24"/>
      </w:rPr>
    </w:lvl>
    <w:lvl w:ilvl="1">
      <w:start w:val="1"/>
      <w:numFmt w:val="decimal"/>
      <w:lvlText w:val="%1.%2"/>
      <w:lvlJc w:val="left"/>
      <w:pPr>
        <w:ind w:left="993" w:firstLine="0"/>
      </w:pPr>
      <w:rPr>
        <w:rFonts w:ascii="Times New Roman" w:eastAsia="Times New Roman" w:hAnsi="Times New Roman" w:cs="Times New Roman"/>
        <w:sz w:val="24"/>
        <w:szCs w:val="24"/>
      </w:rPr>
    </w:lvl>
    <w:lvl w:ilvl="2">
      <w:start w:val="1"/>
      <w:numFmt w:val="decimal"/>
      <w:lvlText w:val="%1.%2.%3"/>
      <w:lvlJc w:val="left"/>
      <w:pPr>
        <w:ind w:left="993" w:firstLine="0"/>
      </w:pPr>
    </w:lvl>
    <w:lvl w:ilvl="3">
      <w:start w:val="1"/>
      <w:numFmt w:val="decimal"/>
      <w:lvlText w:val="%1.%2.%3.%4"/>
      <w:lvlJc w:val="left"/>
      <w:pPr>
        <w:ind w:left="993" w:firstLine="0"/>
      </w:pPr>
    </w:lvl>
    <w:lvl w:ilvl="4">
      <w:start w:val="1"/>
      <w:numFmt w:val="decimal"/>
      <w:lvlText w:val="%1.%2.%3.%4.%5"/>
      <w:lvlJc w:val="left"/>
      <w:pPr>
        <w:ind w:left="993" w:firstLine="0"/>
      </w:pPr>
    </w:lvl>
    <w:lvl w:ilvl="5">
      <w:start w:val="1"/>
      <w:numFmt w:val="decimal"/>
      <w:lvlText w:val="%1.%2.%3.%4.%5.%6"/>
      <w:lvlJc w:val="left"/>
      <w:pPr>
        <w:ind w:left="993" w:firstLine="0"/>
      </w:pPr>
    </w:lvl>
    <w:lvl w:ilvl="6">
      <w:start w:val="1"/>
      <w:numFmt w:val="decimal"/>
      <w:lvlText w:val="%1.%2.%3.%4.%5.%6.%7"/>
      <w:lvlJc w:val="left"/>
      <w:pPr>
        <w:ind w:left="993" w:firstLine="0"/>
      </w:pPr>
    </w:lvl>
    <w:lvl w:ilvl="7">
      <w:start w:val="1"/>
      <w:numFmt w:val="decimal"/>
      <w:pStyle w:val="81"/>
      <w:lvlText w:val="%1.%2.%3.%4.%5.%6.%7.%8"/>
      <w:lvlJc w:val="left"/>
      <w:pPr>
        <w:ind w:left="993" w:firstLine="0"/>
      </w:pPr>
    </w:lvl>
    <w:lvl w:ilvl="8">
      <w:start w:val="1"/>
      <w:numFmt w:val="decimal"/>
      <w:lvlText w:val="%1.%2.%3.%4.%5.%6.%7.%8.%9"/>
      <w:lvlJc w:val="left"/>
      <w:pPr>
        <w:ind w:left="993" w:firstLine="0"/>
      </w:pPr>
    </w:lvl>
  </w:abstractNum>
  <w:abstractNum w:abstractNumId="20" w15:restartNumberingAfterBreak="0">
    <w:nsid w:val="63D646F0"/>
    <w:multiLevelType w:val="multilevel"/>
    <w:tmpl w:val="6408EA86"/>
    <w:lvl w:ilvl="0">
      <w:start w:val="1"/>
      <w:numFmt w:val="decimal"/>
      <w:pStyle w:val="a1"/>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644F0869"/>
    <w:multiLevelType w:val="multilevel"/>
    <w:tmpl w:val="A4829D3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67D10BAD"/>
    <w:multiLevelType w:val="multilevel"/>
    <w:tmpl w:val="55F2A342"/>
    <w:lvl w:ilvl="0">
      <w:start w:val="1"/>
      <w:numFmt w:val="decimal"/>
      <w:pStyle w:val="a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6803181F"/>
    <w:multiLevelType w:val="multilevel"/>
    <w:tmpl w:val="13D08E6C"/>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071841"/>
    <w:multiLevelType w:val="multilevel"/>
    <w:tmpl w:val="446A0B00"/>
    <w:lvl w:ilvl="0">
      <w:start w:val="1"/>
      <w:numFmt w:val="decimal"/>
      <w:pStyle w:val="a4"/>
      <w:lvlText w:val="Рисунок %1."/>
      <w:lvlJc w:val="left"/>
      <w:pPr>
        <w:ind w:left="26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5421BF"/>
    <w:multiLevelType w:val="multilevel"/>
    <w:tmpl w:val="8BDE6310"/>
    <w:lvl w:ilvl="0">
      <w:start w:val="1"/>
      <w:numFmt w:val="decimal"/>
      <w:lvlText w:val="%1."/>
      <w:lvlJc w:val="left"/>
      <w:pPr>
        <w:ind w:left="4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B40B04"/>
    <w:multiLevelType w:val="multilevel"/>
    <w:tmpl w:val="7C04130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pStyle w:val="61"/>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69400F8A"/>
    <w:multiLevelType w:val="multilevel"/>
    <w:tmpl w:val="9F7E10D0"/>
    <w:lvl w:ilvl="0">
      <w:start w:val="1"/>
      <w:numFmt w:val="bullet"/>
      <w:lvlText w:val="-"/>
      <w:lvlJc w:val="left"/>
      <w:pPr>
        <w:ind w:left="1211"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1C1369"/>
    <w:multiLevelType w:val="multilevel"/>
    <w:tmpl w:val="98D0EFE6"/>
    <w:lvl w:ilvl="0">
      <w:start w:val="1"/>
      <w:numFmt w:val="decimal"/>
      <w:pStyle w:val="3-1"/>
      <w:lvlText w:val=""/>
      <w:lvlJc w:val="left"/>
      <w:pPr>
        <w:ind w:left="432" w:hanging="432"/>
      </w:pPr>
    </w:lvl>
    <w:lvl w:ilvl="1">
      <w:start w:val="1"/>
      <w:numFmt w:val="bullet"/>
      <w:pStyle w:val="25"/>
      <w:lvlText w:val="○"/>
      <w:lvlJc w:val="left"/>
      <w:pPr>
        <w:ind w:left="576" w:hanging="576"/>
      </w:pPr>
    </w:lvl>
    <w:lvl w:ilvl="2">
      <w:start w:val="1"/>
      <w:numFmt w:val="decimal"/>
      <w:pStyle w:val="35"/>
      <w:lvlText w:val="○.%3."/>
      <w:lvlJc w:val="left"/>
      <w:pPr>
        <w:ind w:left="720" w:hanging="720"/>
      </w:pPr>
      <w:rPr>
        <w:color w:val="000000"/>
      </w:rPr>
    </w:lvl>
    <w:lvl w:ilvl="3">
      <w:start w:val="1"/>
      <w:numFmt w:val="decimal"/>
      <w:pStyle w:val="43"/>
      <w:lvlText w:val="○.%3.%4."/>
      <w:lvlJc w:val="left"/>
      <w:pPr>
        <w:ind w:left="862" w:hanging="862"/>
      </w:pPr>
    </w:lvl>
    <w:lvl w:ilvl="4">
      <w:start w:val="1"/>
      <w:numFmt w:val="decimal"/>
      <w:pStyle w:val="3-5"/>
      <w:lvlText w:val="○.%3.%4.%5."/>
      <w:lvlJc w:val="left"/>
      <w:pPr>
        <w:ind w:left="1008" w:hanging="1008"/>
      </w:pPr>
    </w:lvl>
    <w:lvl w:ilvl="5">
      <w:start w:val="1"/>
      <w:numFmt w:val="decimal"/>
      <w:lvlText w:val="○.%3.%4.%5.%6."/>
      <w:lvlJc w:val="left"/>
      <w:pPr>
        <w:ind w:left="1152" w:hanging="1152"/>
      </w:pPr>
    </w:lvl>
    <w:lvl w:ilvl="6">
      <w:start w:val="1"/>
      <w:numFmt w:val="decimal"/>
      <w:lvlText w:val="%1○.%3.%4.%5.%6.%7."/>
      <w:lvlJc w:val="left"/>
      <w:pPr>
        <w:ind w:left="1157" w:hanging="1157"/>
      </w:pPr>
    </w:lvl>
    <w:lvl w:ilvl="7">
      <w:start w:val="1"/>
      <w:numFmt w:val="decimal"/>
      <w:lvlText w:val="%1○.%3.%4.%5.%6.%7.%8."/>
      <w:lvlJc w:val="left"/>
      <w:pPr>
        <w:ind w:left="1298" w:hanging="1298"/>
      </w:pPr>
    </w:lvl>
    <w:lvl w:ilvl="8">
      <w:start w:val="1"/>
      <w:numFmt w:val="decimal"/>
      <w:lvlText w:val="%1○.%3.%4.%5.%6.%7.%8.%9."/>
      <w:lvlJc w:val="left"/>
      <w:pPr>
        <w:ind w:left="1298" w:hanging="1298"/>
      </w:pPr>
    </w:lvl>
  </w:abstractNum>
  <w:abstractNum w:abstractNumId="29" w15:restartNumberingAfterBreak="0">
    <w:nsid w:val="6D90025C"/>
    <w:multiLevelType w:val="multilevel"/>
    <w:tmpl w:val="7602AB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78C157D2"/>
    <w:multiLevelType w:val="multilevel"/>
    <w:tmpl w:val="D6E82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2"/>
  </w:num>
  <w:num w:numId="3">
    <w:abstractNumId w:val="11"/>
  </w:num>
  <w:num w:numId="4">
    <w:abstractNumId w:val="27"/>
  </w:num>
  <w:num w:numId="5">
    <w:abstractNumId w:val="14"/>
  </w:num>
  <w:num w:numId="6">
    <w:abstractNumId w:val="2"/>
  </w:num>
  <w:num w:numId="7">
    <w:abstractNumId w:val="26"/>
  </w:num>
  <w:num w:numId="8">
    <w:abstractNumId w:val="4"/>
  </w:num>
  <w:num w:numId="9">
    <w:abstractNumId w:val="19"/>
  </w:num>
  <w:num w:numId="10">
    <w:abstractNumId w:val="8"/>
  </w:num>
  <w:num w:numId="11">
    <w:abstractNumId w:val="24"/>
  </w:num>
  <w:num w:numId="12">
    <w:abstractNumId w:val="13"/>
  </w:num>
  <w:num w:numId="13">
    <w:abstractNumId w:val="23"/>
  </w:num>
  <w:num w:numId="14">
    <w:abstractNumId w:val="7"/>
  </w:num>
  <w:num w:numId="15">
    <w:abstractNumId w:val="6"/>
  </w:num>
  <w:num w:numId="16">
    <w:abstractNumId w:val="17"/>
  </w:num>
  <w:num w:numId="17">
    <w:abstractNumId w:val="28"/>
  </w:num>
  <w:num w:numId="18">
    <w:abstractNumId w:val="0"/>
  </w:num>
  <w:num w:numId="19">
    <w:abstractNumId w:val="16"/>
  </w:num>
  <w:num w:numId="20">
    <w:abstractNumId w:val="22"/>
  </w:num>
  <w:num w:numId="21">
    <w:abstractNumId w:val="20"/>
  </w:num>
  <w:num w:numId="22">
    <w:abstractNumId w:val="29"/>
  </w:num>
  <w:num w:numId="23">
    <w:abstractNumId w:val="10"/>
  </w:num>
  <w:num w:numId="24">
    <w:abstractNumId w:val="25"/>
  </w:num>
  <w:num w:numId="25">
    <w:abstractNumId w:val="21"/>
  </w:num>
  <w:num w:numId="26">
    <w:abstractNumId w:val="18"/>
  </w:num>
  <w:num w:numId="27">
    <w:abstractNumId w:val="30"/>
  </w:num>
  <w:num w:numId="28">
    <w:abstractNumId w:val="9"/>
  </w:num>
  <w:num w:numId="29">
    <w:abstractNumId w:val="5"/>
  </w:num>
  <w:num w:numId="30">
    <w:abstractNumId w:val="3"/>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B7"/>
    <w:rsid w:val="001104B7"/>
    <w:rsid w:val="001B5D02"/>
    <w:rsid w:val="00206549"/>
    <w:rsid w:val="00450019"/>
    <w:rsid w:val="00501196"/>
    <w:rsid w:val="00556D32"/>
    <w:rsid w:val="006404D2"/>
    <w:rsid w:val="00721A83"/>
    <w:rsid w:val="007B7FCD"/>
    <w:rsid w:val="00B6200E"/>
    <w:rsid w:val="00BB30B4"/>
    <w:rsid w:val="00E64C5A"/>
    <w:rsid w:val="00FC7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2DBD1"/>
  <w15:docId w15:val="{4682CC07-AA4D-4B95-B25D-8827B0EC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05B12"/>
  </w:style>
  <w:style w:type="paragraph" w:styleId="12">
    <w:name w:val="heading 1"/>
    <w:aliases w:val="Content1,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
    <w:basedOn w:val="13"/>
    <w:next w:val="13"/>
    <w:link w:val="14"/>
    <w:autoRedefine/>
    <w:uiPriority w:val="9"/>
    <w:qFormat/>
    <w:rsid w:val="00967369"/>
    <w:pPr>
      <w:keepNext/>
      <w:pageBreakBefore/>
      <w:numPr>
        <w:numId w:val="1"/>
      </w:numPr>
      <w:tabs>
        <w:tab w:val="left" w:pos="993"/>
        <w:tab w:val="left" w:pos="1560"/>
      </w:tabs>
      <w:spacing w:before="240" w:after="60"/>
      <w:outlineLvl w:val="0"/>
    </w:pPr>
    <w:rPr>
      <w:b/>
      <w:bCs/>
      <w:caps/>
      <w:kern w:val="32"/>
      <w:sz w:val="28"/>
      <w:szCs w:val="28"/>
    </w:rPr>
  </w:style>
  <w:style w:type="paragraph" w:styleId="22">
    <w:name w:val="heading 2"/>
    <w:aliases w:val="Content2,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H21"/>
    <w:basedOn w:val="13"/>
    <w:next w:val="13"/>
    <w:link w:val="26"/>
    <w:autoRedefine/>
    <w:uiPriority w:val="9"/>
    <w:qFormat/>
    <w:rsid w:val="00967369"/>
    <w:pPr>
      <w:keepNext/>
      <w:numPr>
        <w:ilvl w:val="1"/>
        <w:numId w:val="1"/>
      </w:numPr>
      <w:spacing w:before="240" w:after="60"/>
      <w:jc w:val="left"/>
      <w:outlineLvl w:val="1"/>
    </w:pPr>
    <w:rPr>
      <w:b/>
      <w:bCs/>
      <w:sz w:val="26"/>
      <w:szCs w:val="28"/>
    </w:rPr>
  </w:style>
  <w:style w:type="paragraph" w:styleId="33">
    <w:name w:val="heading 3"/>
    <w:basedOn w:val="13"/>
    <w:next w:val="13"/>
    <w:link w:val="36"/>
    <w:autoRedefine/>
    <w:qFormat/>
    <w:rsid w:val="00967369"/>
    <w:pPr>
      <w:keepNext/>
      <w:numPr>
        <w:ilvl w:val="2"/>
        <w:numId w:val="1"/>
      </w:numPr>
      <w:spacing w:before="240" w:after="60"/>
      <w:outlineLvl w:val="2"/>
    </w:pPr>
    <w:rPr>
      <w:b/>
      <w:bCs/>
      <w:szCs w:val="26"/>
    </w:rPr>
  </w:style>
  <w:style w:type="paragraph" w:styleId="41">
    <w:name w:val="heading 4"/>
    <w:basedOn w:val="13"/>
    <w:next w:val="13"/>
    <w:link w:val="44"/>
    <w:autoRedefine/>
    <w:qFormat/>
    <w:rsid w:val="00967369"/>
    <w:pPr>
      <w:keepNext/>
      <w:numPr>
        <w:ilvl w:val="3"/>
        <w:numId w:val="1"/>
      </w:numPr>
      <w:spacing w:before="240" w:after="60"/>
      <w:outlineLvl w:val="3"/>
    </w:pPr>
    <w:rPr>
      <w:b/>
      <w:bCs/>
      <w:szCs w:val="28"/>
    </w:rPr>
  </w:style>
  <w:style w:type="paragraph" w:styleId="51">
    <w:name w:val="heading 5"/>
    <w:basedOn w:val="13"/>
    <w:next w:val="13"/>
    <w:link w:val="52"/>
    <w:autoRedefine/>
    <w:qFormat/>
    <w:rsid w:val="00967369"/>
    <w:pPr>
      <w:numPr>
        <w:ilvl w:val="4"/>
        <w:numId w:val="1"/>
      </w:numPr>
      <w:spacing w:before="240" w:after="60"/>
      <w:outlineLvl w:val="4"/>
    </w:pPr>
    <w:rPr>
      <w:b/>
      <w:bCs/>
      <w:i/>
      <w:iCs/>
      <w:sz w:val="26"/>
      <w:szCs w:val="26"/>
    </w:rPr>
  </w:style>
  <w:style w:type="paragraph" w:styleId="60">
    <w:name w:val="heading 6"/>
    <w:basedOn w:val="a5"/>
    <w:next w:val="a5"/>
    <w:link w:val="62"/>
    <w:qFormat/>
    <w:rsid w:val="00967369"/>
    <w:pPr>
      <w:numPr>
        <w:ilvl w:val="5"/>
        <w:numId w:val="1"/>
      </w:numPr>
      <w:spacing w:before="240" w:after="60"/>
      <w:outlineLvl w:val="5"/>
    </w:pPr>
    <w:rPr>
      <w:b/>
      <w:bCs/>
      <w:sz w:val="22"/>
      <w:szCs w:val="22"/>
    </w:rPr>
  </w:style>
  <w:style w:type="paragraph" w:styleId="71">
    <w:name w:val="heading 7"/>
    <w:basedOn w:val="a5"/>
    <w:next w:val="a5"/>
    <w:link w:val="72"/>
    <w:qFormat/>
    <w:rsid w:val="00967369"/>
    <w:pPr>
      <w:numPr>
        <w:ilvl w:val="6"/>
        <w:numId w:val="1"/>
      </w:numPr>
      <w:spacing w:before="240" w:after="60"/>
      <w:outlineLvl w:val="6"/>
    </w:pPr>
  </w:style>
  <w:style w:type="paragraph" w:styleId="80">
    <w:name w:val="heading 8"/>
    <w:basedOn w:val="a5"/>
    <w:next w:val="a5"/>
    <w:link w:val="82"/>
    <w:qFormat/>
    <w:rsid w:val="00967369"/>
    <w:pPr>
      <w:numPr>
        <w:ilvl w:val="7"/>
        <w:numId w:val="1"/>
      </w:numPr>
      <w:spacing w:before="240" w:after="60"/>
      <w:outlineLvl w:val="7"/>
    </w:pPr>
    <w:rPr>
      <w:i/>
      <w:iCs/>
    </w:rPr>
  </w:style>
  <w:style w:type="paragraph" w:styleId="90">
    <w:name w:val="heading 9"/>
    <w:basedOn w:val="a5"/>
    <w:next w:val="a5"/>
    <w:link w:val="91"/>
    <w:qFormat/>
    <w:rsid w:val="00967369"/>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9">
    <w:name w:val="Title"/>
    <w:basedOn w:val="a5"/>
    <w:next w:val="a5"/>
    <w:link w:val="aa"/>
    <w:uiPriority w:val="10"/>
    <w:qFormat/>
    <w:rsid w:val="00967369"/>
    <w:pPr>
      <w:contextualSpacing/>
    </w:pPr>
    <w:rPr>
      <w:rFonts w:asciiTheme="majorHAnsi" w:eastAsiaTheme="majorEastAsia" w:hAnsiTheme="majorHAnsi" w:cstheme="majorBidi"/>
      <w:spacing w:val="-10"/>
      <w:kern w:val="28"/>
      <w:sz w:val="56"/>
      <w:szCs w:val="56"/>
    </w:rPr>
  </w:style>
  <w:style w:type="paragraph" w:styleId="ab">
    <w:name w:val="List Paragraph"/>
    <w:basedOn w:val="a5"/>
    <w:qFormat/>
    <w:rsid w:val="00967369"/>
    <w:pPr>
      <w:ind w:left="720"/>
      <w:contextualSpacing/>
    </w:pPr>
  </w:style>
  <w:style w:type="character" w:customStyle="1" w:styleId="14">
    <w:name w:val="Заголовок 1 Знак"/>
    <w:aliases w:val="Content1 Знак,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6"/>
    <w:link w:val="12"/>
    <w:uiPriority w:val="9"/>
    <w:rsid w:val="00967369"/>
    <w:rPr>
      <w:rFonts w:ascii="Times New Roman" w:eastAsia="Times New Roman" w:hAnsi="Times New Roman" w:cs="Times New Roman"/>
      <w:b/>
      <w:bCs/>
      <w:caps/>
      <w:kern w:val="32"/>
      <w:sz w:val="28"/>
      <w:szCs w:val="28"/>
      <w:lang w:eastAsia="ru-RU"/>
    </w:rPr>
  </w:style>
  <w:style w:type="paragraph" w:styleId="ac">
    <w:name w:val="No Spacing"/>
    <w:uiPriority w:val="1"/>
    <w:qFormat/>
    <w:rsid w:val="00967369"/>
    <w:pPr>
      <w:spacing w:after="0" w:line="240" w:lineRule="auto"/>
    </w:pPr>
  </w:style>
  <w:style w:type="paragraph" w:styleId="ad">
    <w:name w:val="header"/>
    <w:basedOn w:val="a5"/>
    <w:link w:val="ae"/>
    <w:uiPriority w:val="99"/>
    <w:unhideWhenUsed/>
    <w:rsid w:val="00967369"/>
    <w:pPr>
      <w:tabs>
        <w:tab w:val="center" w:pos="4677"/>
        <w:tab w:val="right" w:pos="9355"/>
      </w:tabs>
      <w:spacing w:after="0" w:line="240" w:lineRule="auto"/>
      <w:ind w:left="-1134"/>
    </w:pPr>
    <w:rPr>
      <w:noProof/>
    </w:rPr>
  </w:style>
  <w:style w:type="character" w:customStyle="1" w:styleId="ae">
    <w:name w:val="Верхний колонтитул Знак"/>
    <w:basedOn w:val="a6"/>
    <w:link w:val="ad"/>
    <w:uiPriority w:val="99"/>
    <w:rsid w:val="00967369"/>
    <w:rPr>
      <w:rFonts w:ascii="Times New Roman" w:eastAsia="Times New Roman" w:hAnsi="Times New Roman" w:cs="Times New Roman"/>
      <w:noProof/>
      <w:sz w:val="24"/>
      <w:szCs w:val="24"/>
      <w:lang w:eastAsia="ru-RU"/>
    </w:rPr>
  </w:style>
  <w:style w:type="character" w:styleId="af">
    <w:name w:val="Hyperlink"/>
    <w:basedOn w:val="a6"/>
    <w:uiPriority w:val="99"/>
    <w:rsid w:val="00967369"/>
    <w:rPr>
      <w:color w:val="0000FF"/>
      <w:u w:val="single"/>
    </w:rPr>
  </w:style>
  <w:style w:type="paragraph" w:customStyle="1" w:styleId="af0">
    <w:name w:val="ГОСТ. Обычный"/>
    <w:basedOn w:val="a5"/>
    <w:link w:val="af1"/>
    <w:qFormat/>
    <w:rsid w:val="00306E54"/>
    <w:pPr>
      <w:spacing w:after="0" w:line="360" w:lineRule="auto"/>
      <w:ind w:firstLine="567"/>
      <w:jc w:val="both"/>
    </w:pPr>
  </w:style>
  <w:style w:type="character" w:customStyle="1" w:styleId="af1">
    <w:name w:val="ГОСТ. Обычный Знак"/>
    <w:basedOn w:val="a6"/>
    <w:link w:val="af0"/>
    <w:rsid w:val="00306E54"/>
    <w:rPr>
      <w:rFonts w:ascii="Times New Roman" w:eastAsia="Times New Roman" w:hAnsi="Times New Roman" w:cs="Times New Roman"/>
      <w:sz w:val="24"/>
      <w:szCs w:val="24"/>
      <w:lang w:eastAsia="ru-RU"/>
    </w:rPr>
  </w:style>
  <w:style w:type="paragraph" w:customStyle="1" w:styleId="11">
    <w:name w:val="ГОСТ. Заголовок 1"/>
    <w:basedOn w:val="af0"/>
    <w:next w:val="af0"/>
    <w:link w:val="15"/>
    <w:qFormat/>
    <w:rsid w:val="004B767A"/>
    <w:pPr>
      <w:keepNext/>
      <w:pageBreakBefore/>
      <w:numPr>
        <w:numId w:val="5"/>
      </w:numPr>
      <w:tabs>
        <w:tab w:val="left" w:pos="993"/>
      </w:tabs>
      <w:spacing w:before="240" w:after="120"/>
      <w:outlineLvl w:val="0"/>
    </w:pPr>
    <w:rPr>
      <w:rFonts w:ascii="Times New Roman Полужирный" w:hAnsi="Times New Roman Полужирный"/>
      <w:b/>
      <w:caps/>
      <w:kern w:val="32"/>
      <w:sz w:val="26"/>
    </w:rPr>
  </w:style>
  <w:style w:type="character" w:customStyle="1" w:styleId="15">
    <w:name w:val="ГОСТ. Заголовок 1 Знак"/>
    <w:basedOn w:val="af1"/>
    <w:link w:val="11"/>
    <w:rsid w:val="004B767A"/>
    <w:rPr>
      <w:rFonts w:ascii="Times New Roman Полужирный" w:eastAsia="Times New Roman" w:hAnsi="Times New Roman Полужирный" w:cs="Times New Roman"/>
      <w:b/>
      <w:caps/>
      <w:kern w:val="32"/>
      <w:sz w:val="26"/>
      <w:szCs w:val="24"/>
      <w:lang w:eastAsia="ru-RU"/>
    </w:rPr>
  </w:style>
  <w:style w:type="paragraph" w:customStyle="1" w:styleId="21">
    <w:name w:val="ГОСТ. Заголовок 2"/>
    <w:basedOn w:val="af0"/>
    <w:next w:val="af0"/>
    <w:link w:val="27"/>
    <w:qFormat/>
    <w:rsid w:val="004B767A"/>
    <w:pPr>
      <w:keepNext/>
      <w:numPr>
        <w:ilvl w:val="1"/>
        <w:numId w:val="5"/>
      </w:numPr>
      <w:spacing w:before="120" w:after="60"/>
      <w:jc w:val="left"/>
      <w:outlineLvl w:val="1"/>
    </w:pPr>
    <w:rPr>
      <w:b/>
      <w:sz w:val="26"/>
    </w:rPr>
  </w:style>
  <w:style w:type="character" w:customStyle="1" w:styleId="27">
    <w:name w:val="ГОСТ. Заголовок 2 Знак"/>
    <w:basedOn w:val="af1"/>
    <w:link w:val="21"/>
    <w:rsid w:val="004B767A"/>
    <w:rPr>
      <w:rFonts w:ascii="Times New Roman" w:eastAsia="Times New Roman" w:hAnsi="Times New Roman" w:cs="Times New Roman"/>
      <w:b/>
      <w:sz w:val="26"/>
      <w:szCs w:val="24"/>
      <w:lang w:eastAsia="ru-RU"/>
    </w:rPr>
  </w:style>
  <w:style w:type="paragraph" w:customStyle="1" w:styleId="32">
    <w:name w:val="ГОСТ. Заголовок 3"/>
    <w:basedOn w:val="af0"/>
    <w:next w:val="af0"/>
    <w:link w:val="37"/>
    <w:qFormat/>
    <w:rsid w:val="004B767A"/>
    <w:pPr>
      <w:keepNext/>
      <w:numPr>
        <w:ilvl w:val="2"/>
        <w:numId w:val="5"/>
      </w:numPr>
      <w:jc w:val="left"/>
      <w:outlineLvl w:val="2"/>
    </w:pPr>
    <w:rPr>
      <w:rFonts w:eastAsia="MS Mincho"/>
      <w:b/>
    </w:rPr>
  </w:style>
  <w:style w:type="character" w:customStyle="1" w:styleId="37">
    <w:name w:val="ГОСТ. Заголовок 3 Знак"/>
    <w:basedOn w:val="af1"/>
    <w:link w:val="32"/>
    <w:rsid w:val="004B767A"/>
    <w:rPr>
      <w:rFonts w:ascii="Times New Roman" w:eastAsia="MS Mincho" w:hAnsi="Times New Roman" w:cs="Times New Roman"/>
      <w:b/>
      <w:sz w:val="24"/>
      <w:szCs w:val="24"/>
      <w:lang w:eastAsia="ru-RU"/>
    </w:rPr>
  </w:style>
  <w:style w:type="paragraph" w:customStyle="1" w:styleId="40">
    <w:name w:val="ГОСТ. Заголовок 4"/>
    <w:basedOn w:val="af0"/>
    <w:next w:val="af0"/>
    <w:autoRedefine/>
    <w:qFormat/>
    <w:rsid w:val="00C9720E"/>
    <w:pPr>
      <w:keepNext/>
      <w:numPr>
        <w:ilvl w:val="3"/>
        <w:numId w:val="5"/>
      </w:numPr>
      <w:jc w:val="left"/>
      <w:outlineLvl w:val="3"/>
    </w:pPr>
    <w:rPr>
      <w:b/>
    </w:rPr>
  </w:style>
  <w:style w:type="paragraph" w:customStyle="1" w:styleId="5">
    <w:name w:val="ГОСТ. Заголовок 5"/>
    <w:basedOn w:val="af0"/>
    <w:next w:val="af0"/>
    <w:link w:val="53"/>
    <w:autoRedefine/>
    <w:qFormat/>
    <w:rsid w:val="004B767A"/>
    <w:pPr>
      <w:keepNext/>
      <w:numPr>
        <w:ilvl w:val="4"/>
        <w:numId w:val="6"/>
      </w:numPr>
      <w:spacing w:before="240" w:after="60"/>
      <w:ind w:left="567"/>
      <w:jc w:val="left"/>
      <w:outlineLvl w:val="4"/>
    </w:pPr>
    <w:rPr>
      <w:b/>
    </w:rPr>
  </w:style>
  <w:style w:type="character" w:customStyle="1" w:styleId="53">
    <w:name w:val="ГОСТ. Заголовок 5 Знак"/>
    <w:basedOn w:val="af1"/>
    <w:link w:val="5"/>
    <w:rsid w:val="004B767A"/>
    <w:rPr>
      <w:rFonts w:ascii="Times New Roman" w:eastAsia="Times New Roman" w:hAnsi="Times New Roman" w:cs="Times New Roman"/>
      <w:b/>
      <w:sz w:val="24"/>
      <w:szCs w:val="24"/>
      <w:lang w:eastAsia="ru-RU"/>
    </w:rPr>
  </w:style>
  <w:style w:type="paragraph" w:customStyle="1" w:styleId="61">
    <w:name w:val="ГОСТ. Заголовок 6"/>
    <w:basedOn w:val="af0"/>
    <w:next w:val="af0"/>
    <w:link w:val="63"/>
    <w:autoRedefine/>
    <w:qFormat/>
    <w:rsid w:val="004B767A"/>
    <w:pPr>
      <w:keepNext/>
      <w:numPr>
        <w:ilvl w:val="5"/>
        <w:numId w:val="7"/>
      </w:numPr>
      <w:spacing w:before="240" w:after="60"/>
      <w:ind w:left="567"/>
      <w:jc w:val="left"/>
      <w:outlineLvl w:val="5"/>
    </w:pPr>
    <w:rPr>
      <w:b/>
    </w:rPr>
  </w:style>
  <w:style w:type="character" w:customStyle="1" w:styleId="63">
    <w:name w:val="ГОСТ. Заголовок 6 Знак"/>
    <w:basedOn w:val="af1"/>
    <w:link w:val="61"/>
    <w:rsid w:val="004B767A"/>
    <w:rPr>
      <w:rFonts w:ascii="Times New Roman" w:eastAsia="Times New Roman" w:hAnsi="Times New Roman" w:cs="Times New Roman"/>
      <w:b/>
      <w:sz w:val="24"/>
      <w:szCs w:val="24"/>
      <w:lang w:eastAsia="ru-RU"/>
    </w:rPr>
  </w:style>
  <w:style w:type="paragraph" w:customStyle="1" w:styleId="7">
    <w:name w:val="ГОСТ. Заголовок 7"/>
    <w:basedOn w:val="af0"/>
    <w:next w:val="af0"/>
    <w:link w:val="73"/>
    <w:autoRedefine/>
    <w:qFormat/>
    <w:rsid w:val="004B767A"/>
    <w:pPr>
      <w:numPr>
        <w:ilvl w:val="6"/>
        <w:numId w:val="8"/>
      </w:numPr>
      <w:spacing w:before="240" w:after="60"/>
      <w:ind w:left="567"/>
      <w:jc w:val="left"/>
      <w:outlineLvl w:val="6"/>
    </w:pPr>
  </w:style>
  <w:style w:type="character" w:customStyle="1" w:styleId="73">
    <w:name w:val="ГОСТ. Заголовок 7 Знак"/>
    <w:basedOn w:val="af1"/>
    <w:link w:val="7"/>
    <w:rsid w:val="004B767A"/>
    <w:rPr>
      <w:rFonts w:ascii="Times New Roman" w:eastAsia="Times New Roman" w:hAnsi="Times New Roman" w:cs="Times New Roman"/>
      <w:sz w:val="24"/>
      <w:szCs w:val="24"/>
      <w:lang w:eastAsia="ru-RU"/>
    </w:rPr>
  </w:style>
  <w:style w:type="paragraph" w:customStyle="1" w:styleId="81">
    <w:name w:val="ГОСТ. Заголовок 8"/>
    <w:basedOn w:val="af0"/>
    <w:next w:val="af0"/>
    <w:link w:val="83"/>
    <w:autoRedefine/>
    <w:qFormat/>
    <w:rsid w:val="004B767A"/>
    <w:pPr>
      <w:keepNext/>
      <w:numPr>
        <w:ilvl w:val="7"/>
        <w:numId w:val="9"/>
      </w:numPr>
      <w:spacing w:before="240" w:after="60"/>
      <w:ind w:left="567"/>
      <w:jc w:val="left"/>
      <w:outlineLvl w:val="7"/>
    </w:pPr>
  </w:style>
  <w:style w:type="character" w:customStyle="1" w:styleId="26">
    <w:name w:val="Заголовок 2 Знак"/>
    <w:aliases w:val="Content2 Знак,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
    <w:basedOn w:val="a6"/>
    <w:link w:val="22"/>
    <w:uiPriority w:val="9"/>
    <w:rsid w:val="00967369"/>
    <w:rPr>
      <w:rFonts w:ascii="Times New Roman" w:eastAsia="Times New Roman" w:hAnsi="Times New Roman" w:cs="Times New Roman"/>
      <w:b/>
      <w:bCs/>
      <w:sz w:val="26"/>
      <w:szCs w:val="28"/>
      <w:lang w:eastAsia="ru-RU"/>
    </w:rPr>
  </w:style>
  <w:style w:type="character" w:customStyle="1" w:styleId="36">
    <w:name w:val="Заголовок 3 Знак"/>
    <w:basedOn w:val="a6"/>
    <w:link w:val="33"/>
    <w:rsid w:val="00967369"/>
    <w:rPr>
      <w:rFonts w:ascii="Times New Roman" w:eastAsia="Times New Roman" w:hAnsi="Times New Roman" w:cs="Times New Roman"/>
      <w:b/>
      <w:bCs/>
      <w:sz w:val="24"/>
      <w:szCs w:val="26"/>
      <w:lang w:eastAsia="ru-RU"/>
    </w:rPr>
  </w:style>
  <w:style w:type="character" w:customStyle="1" w:styleId="44">
    <w:name w:val="Заголовок 4 Знак"/>
    <w:basedOn w:val="a6"/>
    <w:link w:val="41"/>
    <w:rsid w:val="00967369"/>
    <w:rPr>
      <w:rFonts w:ascii="Times New Roman" w:eastAsia="Times New Roman" w:hAnsi="Times New Roman" w:cs="Times New Roman"/>
      <w:b/>
      <w:bCs/>
      <w:sz w:val="24"/>
      <w:szCs w:val="28"/>
      <w:lang w:eastAsia="ru-RU"/>
    </w:rPr>
  </w:style>
  <w:style w:type="character" w:customStyle="1" w:styleId="52">
    <w:name w:val="Заголовок 5 Знак"/>
    <w:basedOn w:val="a6"/>
    <w:link w:val="51"/>
    <w:rsid w:val="00967369"/>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0"/>
    <w:rsid w:val="00967369"/>
    <w:rPr>
      <w:rFonts w:ascii="Times New Roman" w:eastAsia="Times New Roman" w:hAnsi="Times New Roman" w:cs="Times New Roman"/>
      <w:b/>
      <w:bCs/>
      <w:lang w:eastAsia="ru-RU"/>
    </w:rPr>
  </w:style>
  <w:style w:type="character" w:customStyle="1" w:styleId="72">
    <w:name w:val="Заголовок 7 Знак"/>
    <w:basedOn w:val="a6"/>
    <w:link w:val="71"/>
    <w:rsid w:val="00967369"/>
    <w:rPr>
      <w:rFonts w:ascii="Times New Roman" w:eastAsia="Times New Roman" w:hAnsi="Times New Roman" w:cs="Times New Roman"/>
      <w:sz w:val="24"/>
      <w:szCs w:val="24"/>
      <w:lang w:eastAsia="ru-RU"/>
    </w:rPr>
  </w:style>
  <w:style w:type="character" w:customStyle="1" w:styleId="82">
    <w:name w:val="Заголовок 8 Знак"/>
    <w:basedOn w:val="a6"/>
    <w:link w:val="80"/>
    <w:rsid w:val="00967369"/>
    <w:rPr>
      <w:rFonts w:ascii="Times New Roman" w:eastAsia="Times New Roman" w:hAnsi="Times New Roman" w:cs="Times New Roman"/>
      <w:i/>
      <w:iCs/>
      <w:sz w:val="24"/>
      <w:szCs w:val="24"/>
      <w:lang w:eastAsia="ru-RU"/>
    </w:rPr>
  </w:style>
  <w:style w:type="character" w:customStyle="1" w:styleId="91">
    <w:name w:val="Заголовок 9 Знак"/>
    <w:basedOn w:val="a6"/>
    <w:link w:val="90"/>
    <w:rsid w:val="00967369"/>
    <w:rPr>
      <w:rFonts w:ascii="Arial" w:eastAsia="Times New Roman" w:hAnsi="Arial" w:cs="Arial"/>
      <w:lang w:eastAsia="ru-RU"/>
    </w:rPr>
  </w:style>
  <w:style w:type="character" w:customStyle="1" w:styleId="83">
    <w:name w:val="ГОСТ. Заголовок 8 Знак"/>
    <w:basedOn w:val="af1"/>
    <w:link w:val="81"/>
    <w:rsid w:val="004B767A"/>
    <w:rPr>
      <w:rFonts w:ascii="Times New Roman" w:eastAsia="Times New Roman" w:hAnsi="Times New Roman" w:cs="Times New Roman"/>
      <w:sz w:val="24"/>
      <w:szCs w:val="24"/>
      <w:lang w:eastAsia="ru-RU"/>
    </w:rPr>
  </w:style>
  <w:style w:type="paragraph" w:customStyle="1" w:styleId="9">
    <w:name w:val="ГОСТ. Заголовок 9"/>
    <w:basedOn w:val="af0"/>
    <w:next w:val="af0"/>
    <w:link w:val="92"/>
    <w:autoRedefine/>
    <w:qFormat/>
    <w:rsid w:val="004B767A"/>
    <w:pPr>
      <w:numPr>
        <w:ilvl w:val="8"/>
        <w:numId w:val="10"/>
      </w:numPr>
      <w:spacing w:before="240" w:after="60"/>
      <w:ind w:left="567"/>
      <w:jc w:val="left"/>
      <w:outlineLvl w:val="8"/>
    </w:pPr>
  </w:style>
  <w:style w:type="character" w:customStyle="1" w:styleId="92">
    <w:name w:val="ГОСТ. Заголовок 9 Знак"/>
    <w:basedOn w:val="af1"/>
    <w:link w:val="9"/>
    <w:rsid w:val="004B767A"/>
    <w:rPr>
      <w:rFonts w:ascii="Times New Roman" w:eastAsia="Times New Roman" w:hAnsi="Times New Roman" w:cs="Times New Roman"/>
      <w:sz w:val="24"/>
      <w:szCs w:val="24"/>
      <w:lang w:eastAsia="ru-RU"/>
    </w:rPr>
  </w:style>
  <w:style w:type="paragraph" w:customStyle="1" w:styleId="a4">
    <w:name w:val="ГОСТ. Маркированный список"/>
    <w:basedOn w:val="af0"/>
    <w:rsid w:val="00306E54"/>
    <w:pPr>
      <w:numPr>
        <w:numId w:val="11"/>
      </w:numPr>
      <w:spacing w:after="60"/>
    </w:pPr>
  </w:style>
  <w:style w:type="paragraph" w:customStyle="1" w:styleId="10">
    <w:name w:val="ГОСТ. Нумерованный список 1"/>
    <w:basedOn w:val="a5"/>
    <w:qFormat/>
    <w:rsid w:val="00306E54"/>
    <w:pPr>
      <w:numPr>
        <w:ilvl w:val="1"/>
        <w:numId w:val="12"/>
      </w:numPr>
      <w:spacing w:after="0" w:line="360" w:lineRule="auto"/>
      <w:jc w:val="both"/>
    </w:pPr>
  </w:style>
  <w:style w:type="paragraph" w:customStyle="1" w:styleId="20">
    <w:name w:val="ГОСТ. Нумерованный список 2"/>
    <w:basedOn w:val="10"/>
    <w:qFormat/>
    <w:rsid w:val="00306E54"/>
    <w:pPr>
      <w:numPr>
        <w:ilvl w:val="2"/>
      </w:numPr>
      <w:outlineLvl w:val="1"/>
    </w:pPr>
  </w:style>
  <w:style w:type="paragraph" w:customStyle="1" w:styleId="30">
    <w:name w:val="ГОСТ. Нумерованный список 3"/>
    <w:basedOn w:val="10"/>
    <w:qFormat/>
    <w:rsid w:val="00306E54"/>
    <w:pPr>
      <w:numPr>
        <w:ilvl w:val="3"/>
      </w:numPr>
      <w:outlineLvl w:val="2"/>
    </w:pPr>
  </w:style>
  <w:style w:type="paragraph" w:customStyle="1" w:styleId="4">
    <w:name w:val="ГОСТ. Нумерованный список 4"/>
    <w:basedOn w:val="10"/>
    <w:qFormat/>
    <w:rsid w:val="00306E54"/>
    <w:pPr>
      <w:keepNext/>
      <w:numPr>
        <w:ilvl w:val="4"/>
      </w:numPr>
      <w:outlineLvl w:val="3"/>
    </w:pPr>
  </w:style>
  <w:style w:type="paragraph" w:customStyle="1" w:styleId="50">
    <w:name w:val="ГОСТ. Нумерованный список 5"/>
    <w:basedOn w:val="10"/>
    <w:qFormat/>
    <w:rsid w:val="00306E54"/>
    <w:pPr>
      <w:numPr>
        <w:ilvl w:val="5"/>
      </w:numPr>
      <w:outlineLvl w:val="4"/>
    </w:pPr>
  </w:style>
  <w:style w:type="paragraph" w:customStyle="1" w:styleId="a3">
    <w:name w:val="ГОСТ. ПРИЛОЖЕНИЕ. ЗАГОЛОВОК"/>
    <w:basedOn w:val="af0"/>
    <w:next w:val="af0"/>
    <w:link w:val="af2"/>
    <w:autoRedefine/>
    <w:rsid w:val="00306E54"/>
    <w:pPr>
      <w:keepNext/>
      <w:pageBreakBefore/>
      <w:numPr>
        <w:numId w:val="13"/>
      </w:numPr>
      <w:spacing w:before="480" w:after="60"/>
      <w:jc w:val="center"/>
      <w:outlineLvl w:val="0"/>
    </w:pPr>
    <w:rPr>
      <w:b/>
      <w:caps/>
      <w:sz w:val="28"/>
    </w:rPr>
  </w:style>
  <w:style w:type="character" w:customStyle="1" w:styleId="af2">
    <w:name w:val="ГОСТ. ПРИЛОЖЕНИЕ. ЗАГОЛОВОК Знак"/>
    <w:basedOn w:val="af1"/>
    <w:link w:val="a3"/>
    <w:rsid w:val="00306E54"/>
    <w:rPr>
      <w:rFonts w:ascii="Times New Roman" w:eastAsia="Times New Roman" w:hAnsi="Times New Roman" w:cs="Times New Roman"/>
      <w:b/>
      <w:caps/>
      <w:sz w:val="28"/>
      <w:szCs w:val="24"/>
      <w:lang w:eastAsia="ru-RU"/>
    </w:rPr>
  </w:style>
  <w:style w:type="paragraph" w:customStyle="1" w:styleId="af3">
    <w:name w:val="ГОСТ. ПРИЛОЖЕНИЕ. Подзаголовок"/>
    <w:basedOn w:val="a3"/>
    <w:next w:val="af0"/>
    <w:link w:val="af4"/>
    <w:rsid w:val="00306E54"/>
    <w:pPr>
      <w:pageBreakBefore w:val="0"/>
      <w:numPr>
        <w:numId w:val="0"/>
      </w:numPr>
      <w:spacing w:before="0" w:after="0"/>
      <w:outlineLvl w:val="1"/>
    </w:pPr>
    <w:rPr>
      <w:caps w:val="0"/>
      <w:szCs w:val="28"/>
    </w:rPr>
  </w:style>
  <w:style w:type="character" w:customStyle="1" w:styleId="af4">
    <w:name w:val="ГОСТ. ПРИЛОЖЕНИЕ. Подзаголовок Знак"/>
    <w:basedOn w:val="a6"/>
    <w:link w:val="af3"/>
    <w:rsid w:val="00306E54"/>
    <w:rPr>
      <w:rFonts w:ascii="Times New Roman" w:eastAsia="Times New Roman" w:hAnsi="Times New Roman" w:cs="Times New Roman"/>
      <w:b/>
      <w:sz w:val="28"/>
      <w:szCs w:val="28"/>
      <w:lang w:eastAsia="ru-RU"/>
    </w:rPr>
  </w:style>
  <w:style w:type="paragraph" w:customStyle="1" w:styleId="af5">
    <w:name w:val="ГОСТ. Рисунок"/>
    <w:basedOn w:val="af0"/>
    <w:next w:val="af0"/>
    <w:rsid w:val="00306E54"/>
    <w:pPr>
      <w:keepNext/>
      <w:ind w:firstLine="0"/>
      <w:jc w:val="center"/>
    </w:pPr>
  </w:style>
  <w:style w:type="paragraph" w:customStyle="1" w:styleId="a">
    <w:name w:val="ГОСТ. Рисунок. Название"/>
    <w:basedOn w:val="af0"/>
    <w:next w:val="af0"/>
    <w:rsid w:val="00430134"/>
    <w:pPr>
      <w:numPr>
        <w:numId w:val="18"/>
      </w:numPr>
      <w:jc w:val="center"/>
    </w:pPr>
  </w:style>
  <w:style w:type="paragraph" w:customStyle="1" w:styleId="af6">
    <w:name w:val="ГОСТ. СОДЕРЖАНИЕ"/>
    <w:basedOn w:val="af0"/>
    <w:next w:val="af0"/>
    <w:qFormat/>
    <w:rsid w:val="00306E54"/>
    <w:pPr>
      <w:tabs>
        <w:tab w:val="right" w:leader="dot" w:pos="9344"/>
      </w:tabs>
      <w:spacing w:before="60" w:after="100" w:line="259" w:lineRule="auto"/>
      <w:ind w:firstLine="0"/>
      <w:jc w:val="left"/>
    </w:pPr>
  </w:style>
  <w:style w:type="paragraph" w:styleId="af7">
    <w:name w:val="caption"/>
    <w:basedOn w:val="a5"/>
    <w:next w:val="a5"/>
    <w:uiPriority w:val="35"/>
    <w:unhideWhenUsed/>
    <w:qFormat/>
    <w:rsid w:val="00967369"/>
    <w:rPr>
      <w:b/>
      <w:bCs/>
      <w:color w:val="5B9BD5" w:themeColor="accent1"/>
      <w:sz w:val="18"/>
      <w:szCs w:val="18"/>
    </w:rPr>
  </w:style>
  <w:style w:type="paragraph" w:customStyle="1" w:styleId="a1">
    <w:name w:val="ГОСТ. Таблица. Название"/>
    <w:basedOn w:val="a5"/>
    <w:next w:val="af0"/>
    <w:autoRedefine/>
    <w:rsid w:val="003C045B"/>
    <w:pPr>
      <w:keepNext/>
      <w:numPr>
        <w:numId w:val="21"/>
      </w:numPr>
      <w:tabs>
        <w:tab w:val="left" w:pos="0"/>
      </w:tabs>
      <w:spacing w:after="0"/>
      <w:ind w:firstLine="131"/>
      <w:jc w:val="right"/>
    </w:pPr>
    <w:rPr>
      <w:bCs/>
    </w:rPr>
  </w:style>
  <w:style w:type="paragraph" w:customStyle="1" w:styleId="af8">
    <w:name w:val="ГОСТ. Таблица. Текст"/>
    <w:basedOn w:val="a5"/>
    <w:rsid w:val="00306E54"/>
    <w:pPr>
      <w:spacing w:after="0" w:line="240" w:lineRule="auto"/>
      <w:jc w:val="both"/>
    </w:pPr>
  </w:style>
  <w:style w:type="paragraph" w:customStyle="1" w:styleId="af9">
    <w:name w:val="ГОСТ. Таблица. Строка заголовка"/>
    <w:basedOn w:val="af8"/>
    <w:autoRedefine/>
    <w:rsid w:val="00306E54"/>
    <w:pPr>
      <w:spacing w:before="60" w:after="60"/>
      <w:jc w:val="center"/>
    </w:pPr>
    <w:rPr>
      <w:b/>
    </w:rPr>
  </w:style>
  <w:style w:type="paragraph" w:customStyle="1" w:styleId="afa">
    <w:name w:val="ГОСТ. Титул. Дата"/>
    <w:basedOn w:val="af0"/>
    <w:next w:val="af0"/>
    <w:autoRedefine/>
    <w:rsid w:val="00306E54"/>
    <w:pPr>
      <w:ind w:firstLine="0"/>
      <w:jc w:val="center"/>
    </w:pPr>
  </w:style>
  <w:style w:type="paragraph" w:customStyle="1" w:styleId="13">
    <w:name w:val="Обычный1"/>
    <w:basedOn w:val="a5"/>
    <w:link w:val="CharChar"/>
    <w:semiHidden/>
    <w:rsid w:val="00967369"/>
    <w:pPr>
      <w:spacing w:line="360" w:lineRule="auto"/>
      <w:ind w:firstLine="851"/>
      <w:jc w:val="both"/>
    </w:pPr>
  </w:style>
  <w:style w:type="character" w:customStyle="1" w:styleId="CharChar">
    <w:name w:val="Обычный Char Char"/>
    <w:basedOn w:val="a6"/>
    <w:link w:val="13"/>
    <w:semiHidden/>
    <w:rsid w:val="00967369"/>
    <w:rPr>
      <w:rFonts w:ascii="Times New Roman" w:eastAsia="Times New Roman" w:hAnsi="Times New Roman" w:cs="Times New Roman"/>
      <w:sz w:val="24"/>
      <w:szCs w:val="24"/>
      <w:lang w:eastAsia="ru-RU"/>
    </w:rPr>
  </w:style>
  <w:style w:type="paragraph" w:customStyle="1" w:styleId="afb">
    <w:name w:val="ГОСТ. Титул. ЗАГОЛОВОК"/>
    <w:basedOn w:val="a5"/>
    <w:next w:val="a5"/>
    <w:rsid w:val="00306E54"/>
    <w:pPr>
      <w:spacing w:line="240" w:lineRule="auto"/>
      <w:jc w:val="center"/>
    </w:pPr>
    <w:rPr>
      <w:b/>
      <w:bCs/>
      <w:caps/>
      <w:sz w:val="28"/>
      <w:szCs w:val="28"/>
    </w:rPr>
  </w:style>
  <w:style w:type="paragraph" w:customStyle="1" w:styleId="afc">
    <w:name w:val="ГОСТ. Титул. Подзаголовок"/>
    <w:basedOn w:val="a5"/>
    <w:next w:val="a5"/>
    <w:autoRedefine/>
    <w:rsid w:val="00306E54"/>
    <w:pPr>
      <w:spacing w:line="240" w:lineRule="auto"/>
      <w:jc w:val="center"/>
    </w:pPr>
    <w:rPr>
      <w:b/>
      <w:sz w:val="28"/>
    </w:rPr>
  </w:style>
  <w:style w:type="paragraph" w:styleId="afd">
    <w:name w:val="TOC Heading"/>
    <w:basedOn w:val="12"/>
    <w:next w:val="a5"/>
    <w:uiPriority w:val="39"/>
    <w:unhideWhenUsed/>
    <w:qFormat/>
    <w:rsid w:val="00967369"/>
    <w:pPr>
      <w:numPr>
        <w:numId w:val="0"/>
      </w:numPr>
      <w:outlineLvl w:val="9"/>
    </w:pPr>
  </w:style>
  <w:style w:type="character" w:styleId="afe">
    <w:name w:val="annotation reference"/>
    <w:basedOn w:val="a6"/>
    <w:uiPriority w:val="99"/>
    <w:semiHidden/>
    <w:rsid w:val="00967369"/>
    <w:rPr>
      <w:sz w:val="16"/>
      <w:szCs w:val="16"/>
    </w:rPr>
  </w:style>
  <w:style w:type="paragraph" w:customStyle="1" w:styleId="aff">
    <w:name w:val="Комментарии"/>
    <w:basedOn w:val="13"/>
    <w:link w:val="CharChar0"/>
    <w:semiHidden/>
    <w:rsid w:val="00967369"/>
    <w:rPr>
      <w:color w:val="FF9900"/>
    </w:rPr>
  </w:style>
  <w:style w:type="character" w:customStyle="1" w:styleId="CharChar0">
    <w:name w:val="Комментарии Char Char"/>
    <w:basedOn w:val="CharChar"/>
    <w:link w:val="aff"/>
    <w:semiHidden/>
    <w:rsid w:val="00967369"/>
    <w:rPr>
      <w:rFonts w:ascii="Times New Roman" w:eastAsia="Times New Roman" w:hAnsi="Times New Roman" w:cs="Times New Roman"/>
      <w:color w:val="FF9900"/>
      <w:sz w:val="24"/>
      <w:szCs w:val="24"/>
      <w:lang w:eastAsia="ru-RU"/>
    </w:rPr>
  </w:style>
  <w:style w:type="paragraph" w:customStyle="1" w:styleId="-">
    <w:name w:val="Комментарии - список"/>
    <w:basedOn w:val="a5"/>
    <w:semiHidden/>
    <w:rsid w:val="00967369"/>
    <w:pPr>
      <w:spacing w:line="360" w:lineRule="auto"/>
      <w:jc w:val="both"/>
    </w:pPr>
    <w:rPr>
      <w:color w:val="FF9900"/>
      <w:lang w:val="en-US"/>
    </w:rPr>
  </w:style>
  <w:style w:type="character" w:customStyle="1" w:styleId="aa">
    <w:name w:val="Заголовок Знак"/>
    <w:basedOn w:val="a6"/>
    <w:link w:val="a9"/>
    <w:uiPriority w:val="10"/>
    <w:rsid w:val="00967369"/>
    <w:rPr>
      <w:rFonts w:asciiTheme="majorHAnsi" w:eastAsiaTheme="majorEastAsia" w:hAnsiTheme="majorHAnsi" w:cstheme="majorBidi"/>
      <w:spacing w:val="-10"/>
      <w:kern w:val="28"/>
      <w:sz w:val="56"/>
      <w:szCs w:val="56"/>
      <w:lang w:eastAsia="ru-RU"/>
    </w:rPr>
  </w:style>
  <w:style w:type="paragraph" w:styleId="aff0">
    <w:name w:val="footer"/>
    <w:basedOn w:val="a5"/>
    <w:link w:val="aff1"/>
    <w:uiPriority w:val="99"/>
    <w:unhideWhenUsed/>
    <w:rsid w:val="00967369"/>
    <w:pPr>
      <w:tabs>
        <w:tab w:val="center" w:pos="4677"/>
        <w:tab w:val="right" w:pos="9355"/>
      </w:tabs>
    </w:pPr>
  </w:style>
  <w:style w:type="character" w:customStyle="1" w:styleId="aff1">
    <w:name w:val="Нижний колонтитул Знак"/>
    <w:basedOn w:val="a6"/>
    <w:link w:val="aff0"/>
    <w:uiPriority w:val="99"/>
    <w:rsid w:val="00967369"/>
    <w:rPr>
      <w:rFonts w:ascii="Times New Roman" w:eastAsia="Times New Roman" w:hAnsi="Times New Roman" w:cs="Times New Roman"/>
      <w:sz w:val="24"/>
      <w:szCs w:val="24"/>
      <w:lang w:eastAsia="ru-RU"/>
    </w:rPr>
  </w:style>
  <w:style w:type="character" w:styleId="aff2">
    <w:name w:val="page number"/>
    <w:basedOn w:val="a6"/>
    <w:rsid w:val="00967369"/>
  </w:style>
  <w:style w:type="paragraph" w:styleId="16">
    <w:name w:val="toc 1"/>
    <w:basedOn w:val="a5"/>
    <w:next w:val="a5"/>
    <w:autoRedefine/>
    <w:uiPriority w:val="39"/>
    <w:rsid w:val="00DD2DFA"/>
    <w:pPr>
      <w:tabs>
        <w:tab w:val="right" w:leader="dot" w:pos="9356"/>
      </w:tabs>
      <w:spacing w:after="0" w:line="360" w:lineRule="auto"/>
      <w:ind w:right="-1"/>
    </w:pPr>
  </w:style>
  <w:style w:type="paragraph" w:styleId="28">
    <w:name w:val="toc 2"/>
    <w:basedOn w:val="a5"/>
    <w:next w:val="a5"/>
    <w:autoRedefine/>
    <w:uiPriority w:val="39"/>
    <w:rsid w:val="00992745"/>
    <w:pPr>
      <w:tabs>
        <w:tab w:val="right" w:leader="dot" w:pos="9498"/>
      </w:tabs>
      <w:ind w:left="240" w:right="-1"/>
    </w:pPr>
  </w:style>
  <w:style w:type="paragraph" w:styleId="38">
    <w:name w:val="toc 3"/>
    <w:basedOn w:val="a5"/>
    <w:next w:val="a5"/>
    <w:autoRedefine/>
    <w:uiPriority w:val="39"/>
    <w:rsid w:val="00992745"/>
    <w:pPr>
      <w:tabs>
        <w:tab w:val="right" w:leader="dot" w:pos="9498"/>
      </w:tabs>
      <w:ind w:left="480"/>
    </w:pPr>
  </w:style>
  <w:style w:type="paragraph" w:styleId="45">
    <w:name w:val="toc 4"/>
    <w:basedOn w:val="a5"/>
    <w:next w:val="a5"/>
    <w:autoRedefine/>
    <w:semiHidden/>
    <w:rsid w:val="00967369"/>
    <w:pPr>
      <w:ind w:left="851"/>
    </w:pPr>
  </w:style>
  <w:style w:type="paragraph" w:styleId="aff3">
    <w:name w:val="Subtitle"/>
    <w:basedOn w:val="a5"/>
    <w:next w:val="a5"/>
    <w:link w:val="aff4"/>
    <w:rPr>
      <w:b/>
    </w:rPr>
  </w:style>
  <w:style w:type="character" w:customStyle="1" w:styleId="aff4">
    <w:name w:val="Подзаголовок Знак"/>
    <w:basedOn w:val="a6"/>
    <w:link w:val="aff3"/>
    <w:uiPriority w:val="11"/>
    <w:rsid w:val="00967369"/>
    <w:rPr>
      <w:rFonts w:ascii="Times New Roman" w:eastAsiaTheme="minorEastAsia" w:hAnsi="Times New Roman" w:cs="Times New Roman"/>
      <w:b/>
      <w:spacing w:val="15"/>
      <w:sz w:val="24"/>
      <w:szCs w:val="24"/>
      <w:lang w:eastAsia="ru-RU"/>
    </w:rPr>
  </w:style>
  <w:style w:type="table" w:styleId="aff5">
    <w:name w:val="Table Grid"/>
    <w:basedOn w:val="a7"/>
    <w:rsid w:val="0096736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писок 31"/>
    <w:basedOn w:val="13"/>
    <w:semiHidden/>
    <w:rsid w:val="00967369"/>
    <w:pPr>
      <w:numPr>
        <w:numId w:val="2"/>
      </w:numPr>
    </w:pPr>
  </w:style>
  <w:style w:type="paragraph" w:styleId="aff6">
    <w:name w:val="Document Map"/>
    <w:basedOn w:val="a5"/>
    <w:link w:val="aff7"/>
    <w:semiHidden/>
    <w:rsid w:val="00967369"/>
    <w:pPr>
      <w:shd w:val="clear" w:color="auto" w:fill="000080"/>
    </w:pPr>
    <w:rPr>
      <w:rFonts w:ascii="Tahoma" w:hAnsi="Tahoma" w:cs="Tahoma"/>
    </w:rPr>
  </w:style>
  <w:style w:type="character" w:customStyle="1" w:styleId="aff7">
    <w:name w:val="Схема документа Знак"/>
    <w:basedOn w:val="a6"/>
    <w:link w:val="aff6"/>
    <w:semiHidden/>
    <w:rsid w:val="00967369"/>
    <w:rPr>
      <w:rFonts w:ascii="Tahoma" w:eastAsia="Times New Roman" w:hAnsi="Tahoma" w:cs="Tahoma"/>
      <w:sz w:val="24"/>
      <w:szCs w:val="24"/>
      <w:shd w:val="clear" w:color="auto" w:fill="000080"/>
      <w:lang w:eastAsia="ru-RU"/>
    </w:rPr>
  </w:style>
  <w:style w:type="paragraph" w:customStyle="1" w:styleId="aff8">
    <w:name w:val="Таблица текст в ячейках"/>
    <w:basedOn w:val="af8"/>
    <w:semiHidden/>
    <w:rsid w:val="00967369"/>
    <w:pPr>
      <w:spacing w:before="120" w:line="360" w:lineRule="auto"/>
    </w:pPr>
  </w:style>
  <w:style w:type="paragraph" w:styleId="aff9">
    <w:name w:val="Balloon Text"/>
    <w:basedOn w:val="a5"/>
    <w:link w:val="affa"/>
    <w:semiHidden/>
    <w:rsid w:val="00967369"/>
    <w:rPr>
      <w:rFonts w:ascii="Tahoma" w:hAnsi="Tahoma" w:cs="Tahoma"/>
      <w:sz w:val="16"/>
      <w:szCs w:val="16"/>
    </w:rPr>
  </w:style>
  <w:style w:type="character" w:customStyle="1" w:styleId="affa">
    <w:name w:val="Текст выноски Знак"/>
    <w:basedOn w:val="a6"/>
    <w:link w:val="aff9"/>
    <w:semiHidden/>
    <w:rsid w:val="00967369"/>
    <w:rPr>
      <w:rFonts w:ascii="Tahoma" w:eastAsia="Times New Roman" w:hAnsi="Tahoma" w:cs="Tahoma"/>
      <w:sz w:val="16"/>
      <w:szCs w:val="16"/>
      <w:lang w:eastAsia="ru-RU"/>
    </w:rPr>
  </w:style>
  <w:style w:type="paragraph" w:styleId="affb">
    <w:name w:val="annotation text"/>
    <w:basedOn w:val="a5"/>
    <w:link w:val="affc"/>
    <w:uiPriority w:val="99"/>
    <w:semiHidden/>
    <w:rsid w:val="00967369"/>
    <w:rPr>
      <w:sz w:val="20"/>
      <w:szCs w:val="20"/>
    </w:rPr>
  </w:style>
  <w:style w:type="character" w:customStyle="1" w:styleId="affc">
    <w:name w:val="Текст примечания Знак"/>
    <w:basedOn w:val="a6"/>
    <w:link w:val="affb"/>
    <w:uiPriority w:val="99"/>
    <w:semiHidden/>
    <w:rsid w:val="00967369"/>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rsid w:val="00967369"/>
    <w:rPr>
      <w:b/>
      <w:bCs/>
    </w:rPr>
  </w:style>
  <w:style w:type="character" w:customStyle="1" w:styleId="affe">
    <w:name w:val="Тема примечания Знак"/>
    <w:basedOn w:val="affc"/>
    <w:link w:val="affd"/>
    <w:semiHidden/>
    <w:rsid w:val="00967369"/>
    <w:rPr>
      <w:rFonts w:ascii="Times New Roman" w:eastAsia="Times New Roman" w:hAnsi="Times New Roman" w:cs="Times New Roman"/>
      <w:b/>
      <w:bCs/>
      <w:sz w:val="20"/>
      <w:szCs w:val="20"/>
      <w:lang w:eastAsia="ru-RU"/>
    </w:rPr>
  </w:style>
  <w:style w:type="paragraph" w:customStyle="1" w:styleId="2">
    <w:name w:val="ГОСТ. ПРИЛОЖЕНИЕ. Заголовок 2"/>
    <w:basedOn w:val="a3"/>
    <w:next w:val="af0"/>
    <w:qFormat/>
    <w:rsid w:val="00306E54"/>
    <w:pPr>
      <w:pageBreakBefore w:val="0"/>
      <w:numPr>
        <w:ilvl w:val="1"/>
        <w:numId w:val="14"/>
      </w:numPr>
      <w:spacing w:before="240"/>
      <w:jc w:val="left"/>
      <w:outlineLvl w:val="9"/>
    </w:pPr>
    <w:rPr>
      <w:rFonts w:ascii="Times New Roman Полужирный" w:hAnsi="Times New Roman Полужирный"/>
      <w:caps w:val="0"/>
      <w:sz w:val="26"/>
    </w:rPr>
  </w:style>
  <w:style w:type="paragraph" w:customStyle="1" w:styleId="3">
    <w:name w:val="ГОСТ. ПРИЛОЖЕНИЕ. Заголовок 3"/>
    <w:basedOn w:val="2"/>
    <w:next w:val="af0"/>
    <w:qFormat/>
    <w:rsid w:val="00306E54"/>
    <w:pPr>
      <w:numPr>
        <w:ilvl w:val="2"/>
      </w:numPr>
    </w:pPr>
  </w:style>
  <w:style w:type="paragraph" w:customStyle="1" w:styleId="6">
    <w:name w:val="ГОСТ. Нумерованный список 6"/>
    <w:basedOn w:val="10"/>
    <w:qFormat/>
    <w:rsid w:val="00306E54"/>
    <w:pPr>
      <w:numPr>
        <w:ilvl w:val="6"/>
      </w:numPr>
      <w:jc w:val="left"/>
      <w:outlineLvl w:val="5"/>
    </w:pPr>
  </w:style>
  <w:style w:type="paragraph" w:customStyle="1" w:styleId="70">
    <w:name w:val="ГОСТ. Нумерованный список 7"/>
    <w:basedOn w:val="10"/>
    <w:qFormat/>
    <w:rsid w:val="00306E54"/>
    <w:pPr>
      <w:numPr>
        <w:ilvl w:val="7"/>
      </w:numPr>
    </w:pPr>
  </w:style>
  <w:style w:type="paragraph" w:customStyle="1" w:styleId="8">
    <w:name w:val="ГОСТ. Нумерованный список 8"/>
    <w:basedOn w:val="10"/>
    <w:qFormat/>
    <w:rsid w:val="00306E54"/>
    <w:pPr>
      <w:numPr>
        <w:ilvl w:val="8"/>
      </w:numPr>
    </w:pPr>
  </w:style>
  <w:style w:type="paragraph" w:customStyle="1" w:styleId="1">
    <w:name w:val="ГОСТ. ПРИЛОЖЕНИЕ. Заголовок 1"/>
    <w:basedOn w:val="2"/>
    <w:next w:val="af0"/>
    <w:qFormat/>
    <w:rsid w:val="00306E54"/>
    <w:pPr>
      <w:numPr>
        <w:ilvl w:val="0"/>
      </w:numPr>
    </w:pPr>
    <w:rPr>
      <w:rFonts w:eastAsia="Calibri"/>
    </w:rPr>
  </w:style>
  <w:style w:type="paragraph" w:styleId="a0">
    <w:name w:val="List Bullet"/>
    <w:basedOn w:val="a5"/>
    <w:uiPriority w:val="99"/>
    <w:unhideWhenUsed/>
    <w:rsid w:val="00105B12"/>
    <w:pPr>
      <w:numPr>
        <w:numId w:val="15"/>
      </w:numPr>
      <w:spacing w:after="120"/>
      <w:jc w:val="both"/>
    </w:pPr>
    <w:rPr>
      <w:rFonts w:eastAsiaTheme="minorHAnsi" w:cstheme="minorBidi"/>
      <w:szCs w:val="22"/>
      <w:lang w:eastAsia="en-US"/>
    </w:rPr>
  </w:style>
  <w:style w:type="paragraph" w:styleId="24">
    <w:name w:val="List Bullet 2"/>
    <w:basedOn w:val="a5"/>
    <w:uiPriority w:val="99"/>
    <w:semiHidden/>
    <w:unhideWhenUsed/>
    <w:rsid w:val="00CC1DCF"/>
    <w:pPr>
      <w:numPr>
        <w:numId w:val="16"/>
      </w:numPr>
      <w:contextualSpacing/>
    </w:pPr>
  </w:style>
  <w:style w:type="character" w:customStyle="1" w:styleId="PA-">
    <w:name w:val="PA - Основной Текст Знак"/>
    <w:rsid w:val="00260686"/>
    <w:rPr>
      <w:rFonts w:ascii="Times New Roman" w:eastAsia="Times New Roman" w:hAnsi="Times New Roman"/>
      <w:sz w:val="24"/>
      <w:lang w:val="ru-RU" w:eastAsia="ru-RU" w:bidi="ar-SA"/>
    </w:rPr>
  </w:style>
  <w:style w:type="paragraph" w:customStyle="1" w:styleId="afff">
    <w:name w:val="ИАЦ. Основной текст"/>
    <w:basedOn w:val="ab"/>
    <w:link w:val="afff0"/>
    <w:qFormat/>
    <w:rsid w:val="00F9735C"/>
    <w:pPr>
      <w:widowControl w:val="0"/>
      <w:tabs>
        <w:tab w:val="left" w:pos="567"/>
      </w:tabs>
      <w:spacing w:after="0" w:line="240" w:lineRule="auto"/>
      <w:ind w:left="0" w:firstLine="567"/>
      <w:jc w:val="both"/>
    </w:pPr>
    <w:rPr>
      <w:szCs w:val="26"/>
      <w:lang w:eastAsia="en-US"/>
    </w:rPr>
  </w:style>
  <w:style w:type="character" w:customStyle="1" w:styleId="afff0">
    <w:name w:val="ИАЦ. Основной текст Знак"/>
    <w:basedOn w:val="a6"/>
    <w:link w:val="afff"/>
    <w:rsid w:val="00F9735C"/>
    <w:rPr>
      <w:rFonts w:ascii="Times New Roman" w:eastAsia="Times New Roman" w:hAnsi="Times New Roman" w:cs="Times New Roman"/>
      <w:sz w:val="24"/>
      <w:szCs w:val="26"/>
    </w:rPr>
  </w:style>
  <w:style w:type="paragraph" w:customStyle="1" w:styleId="-0">
    <w:name w:val="ИАЦ. Текст-столбец"/>
    <w:basedOn w:val="a5"/>
    <w:autoRedefine/>
    <w:qFormat/>
    <w:rsid w:val="00F9735C"/>
    <w:pPr>
      <w:widowControl w:val="0"/>
      <w:spacing w:after="0" w:line="240" w:lineRule="atLeast"/>
      <w:contextualSpacing/>
      <w:jc w:val="center"/>
    </w:pPr>
    <w:rPr>
      <w:bCs/>
      <w:szCs w:val="26"/>
      <w:lang w:val="en-US" w:eastAsia="en-US"/>
    </w:rPr>
  </w:style>
  <w:style w:type="paragraph" w:customStyle="1" w:styleId="afff1">
    <w:name w:val="ИАЦ. Оглавление"/>
    <w:basedOn w:val="16"/>
    <w:qFormat/>
    <w:rsid w:val="00F9735C"/>
    <w:pPr>
      <w:widowControl w:val="0"/>
      <w:tabs>
        <w:tab w:val="right" w:leader="dot" w:pos="-3828"/>
        <w:tab w:val="left" w:pos="851"/>
        <w:tab w:val="right" w:pos="1418"/>
        <w:tab w:val="right" w:pos="9356"/>
      </w:tabs>
      <w:spacing w:line="240" w:lineRule="atLeast"/>
      <w:jc w:val="center"/>
    </w:pPr>
    <w:rPr>
      <w:b/>
      <w:szCs w:val="26"/>
      <w:lang w:val="en-US"/>
    </w:rPr>
  </w:style>
  <w:style w:type="paragraph" w:customStyle="1" w:styleId="-1">
    <w:name w:val="ИАЦ. Текст-таблица"/>
    <w:basedOn w:val="a5"/>
    <w:link w:val="-2"/>
    <w:qFormat/>
    <w:rsid w:val="00F9735C"/>
    <w:pPr>
      <w:widowControl w:val="0"/>
      <w:tabs>
        <w:tab w:val="left" w:pos="600"/>
      </w:tabs>
      <w:spacing w:after="0" w:line="240" w:lineRule="auto"/>
      <w:contextualSpacing/>
      <w:jc w:val="both"/>
    </w:pPr>
    <w:rPr>
      <w:rFonts w:eastAsia="Arial Unicode MS"/>
      <w:bCs/>
      <w:szCs w:val="20"/>
      <w:lang w:eastAsia="en-US"/>
    </w:rPr>
  </w:style>
  <w:style w:type="character" w:customStyle="1" w:styleId="-2">
    <w:name w:val="ИАЦ. Текст-таблица Знак"/>
    <w:link w:val="-1"/>
    <w:rsid w:val="00F9735C"/>
    <w:rPr>
      <w:rFonts w:ascii="Times New Roman" w:eastAsia="Arial Unicode MS" w:hAnsi="Times New Roman" w:cs="Times New Roman"/>
      <w:bCs/>
      <w:sz w:val="24"/>
      <w:szCs w:val="20"/>
    </w:rPr>
  </w:style>
  <w:style w:type="paragraph" w:customStyle="1" w:styleId="25">
    <w:name w:val="ИАЦ. Заголовок 2"/>
    <w:basedOn w:val="22"/>
    <w:uiPriority w:val="99"/>
    <w:qFormat/>
    <w:rsid w:val="00EA4CB2"/>
    <w:pPr>
      <w:keepLines/>
      <w:widowControl w:val="0"/>
      <w:numPr>
        <w:numId w:val="17"/>
      </w:numPr>
      <w:tabs>
        <w:tab w:val="left" w:pos="1276"/>
      </w:tabs>
      <w:spacing w:before="0" w:after="0" w:line="240" w:lineRule="atLeast"/>
      <w:contextualSpacing/>
      <w:jc w:val="both"/>
    </w:pPr>
    <w:rPr>
      <w:iCs/>
      <w:sz w:val="24"/>
      <w:szCs w:val="26"/>
      <w:lang w:val="en-US" w:eastAsia="en-US"/>
    </w:rPr>
  </w:style>
  <w:style w:type="paragraph" w:customStyle="1" w:styleId="35">
    <w:name w:val="ИАЦ. Заголовок 3"/>
    <w:basedOn w:val="33"/>
    <w:uiPriority w:val="99"/>
    <w:qFormat/>
    <w:rsid w:val="00EA4CB2"/>
    <w:pPr>
      <w:widowControl w:val="0"/>
      <w:numPr>
        <w:numId w:val="17"/>
      </w:numPr>
      <w:tabs>
        <w:tab w:val="left" w:pos="1418"/>
      </w:tabs>
      <w:spacing w:before="0" w:after="0" w:line="240" w:lineRule="atLeast"/>
      <w:contextualSpacing/>
    </w:pPr>
    <w:rPr>
      <w:lang w:val="en-US" w:eastAsia="en-US"/>
    </w:rPr>
  </w:style>
  <w:style w:type="paragraph" w:customStyle="1" w:styleId="43">
    <w:name w:val="ИАЦ. Заголовок 4"/>
    <w:basedOn w:val="41"/>
    <w:uiPriority w:val="99"/>
    <w:qFormat/>
    <w:rsid w:val="00EA4CB2"/>
    <w:pPr>
      <w:widowControl w:val="0"/>
      <w:numPr>
        <w:numId w:val="17"/>
      </w:numPr>
      <w:tabs>
        <w:tab w:val="left" w:pos="1560"/>
      </w:tabs>
      <w:spacing w:before="0" w:after="0" w:line="240" w:lineRule="atLeast"/>
      <w:contextualSpacing/>
      <w:mirrorIndents/>
    </w:pPr>
    <w:rPr>
      <w:szCs w:val="26"/>
      <w:lang w:val="en-US" w:eastAsia="en-US"/>
    </w:rPr>
  </w:style>
  <w:style w:type="paragraph" w:customStyle="1" w:styleId="3-1">
    <w:name w:val="ИАЦ. 3 - Заголовок 1"/>
    <w:basedOn w:val="a5"/>
    <w:qFormat/>
    <w:rsid w:val="00EA4CB2"/>
    <w:pPr>
      <w:keepNext/>
      <w:widowControl w:val="0"/>
      <w:numPr>
        <w:numId w:val="17"/>
      </w:numPr>
      <w:tabs>
        <w:tab w:val="left" w:pos="1134"/>
      </w:tabs>
      <w:spacing w:after="0" w:line="240" w:lineRule="auto"/>
      <w:ind w:left="0" w:firstLine="567"/>
      <w:contextualSpacing/>
      <w:jc w:val="both"/>
      <w:outlineLvl w:val="0"/>
    </w:pPr>
    <w:rPr>
      <w:b/>
      <w:bCs/>
      <w:kern w:val="32"/>
      <w:szCs w:val="26"/>
      <w:lang w:eastAsia="en-US"/>
    </w:rPr>
  </w:style>
  <w:style w:type="paragraph" w:customStyle="1" w:styleId="3-5">
    <w:name w:val="ИАЦ. 3 - Заголовок 5"/>
    <w:basedOn w:val="a5"/>
    <w:qFormat/>
    <w:rsid w:val="00EA4CB2"/>
    <w:pPr>
      <w:keepNext/>
      <w:widowControl w:val="0"/>
      <w:numPr>
        <w:ilvl w:val="4"/>
        <w:numId w:val="17"/>
      </w:numPr>
      <w:tabs>
        <w:tab w:val="left" w:pos="1701"/>
      </w:tabs>
      <w:spacing w:after="0" w:line="240" w:lineRule="auto"/>
      <w:contextualSpacing/>
      <w:jc w:val="both"/>
      <w:outlineLvl w:val="4"/>
    </w:pPr>
    <w:rPr>
      <w:b/>
      <w:bCs/>
      <w:szCs w:val="26"/>
      <w:lang w:val="en-US" w:eastAsia="en-US"/>
    </w:rPr>
  </w:style>
  <w:style w:type="paragraph" w:customStyle="1" w:styleId="-3">
    <w:name w:val="ИАЦ. Название-таблица"/>
    <w:basedOn w:val="af7"/>
    <w:link w:val="-4"/>
    <w:qFormat/>
    <w:rsid w:val="000B3ABD"/>
    <w:pPr>
      <w:keepNext/>
      <w:keepLines/>
      <w:widowControl w:val="0"/>
      <w:tabs>
        <w:tab w:val="left" w:pos="1418"/>
      </w:tabs>
      <w:spacing w:after="0" w:line="240" w:lineRule="atLeast"/>
      <w:contextualSpacing/>
      <w:jc w:val="right"/>
    </w:pPr>
    <w:rPr>
      <w:b w:val="0"/>
      <w:color w:val="auto"/>
      <w:sz w:val="24"/>
      <w:szCs w:val="26"/>
      <w:lang w:val="en-US" w:eastAsia="en-US"/>
    </w:rPr>
  </w:style>
  <w:style w:type="character" w:customStyle="1" w:styleId="-4">
    <w:name w:val="ИАЦ. Название-таблица Знак"/>
    <w:basedOn w:val="a6"/>
    <w:link w:val="-3"/>
    <w:rsid w:val="000B3ABD"/>
    <w:rPr>
      <w:rFonts w:ascii="Times New Roman" w:eastAsia="Times New Roman" w:hAnsi="Times New Roman" w:cs="Times New Roman"/>
      <w:bCs/>
      <w:sz w:val="24"/>
      <w:szCs w:val="26"/>
      <w:lang w:val="en-US"/>
    </w:rPr>
  </w:style>
  <w:style w:type="paragraph" w:customStyle="1" w:styleId="23">
    <w:name w:val="Приложение Заголовок 2"/>
    <w:basedOn w:val="a5"/>
    <w:uiPriority w:val="99"/>
    <w:qFormat/>
    <w:rsid w:val="000B3ABD"/>
    <w:pPr>
      <w:numPr>
        <w:ilvl w:val="1"/>
        <w:numId w:val="19"/>
      </w:numPr>
      <w:tabs>
        <w:tab w:val="left" w:pos="1134"/>
        <w:tab w:val="num" w:pos="1440"/>
      </w:tabs>
      <w:spacing w:after="0" w:line="240" w:lineRule="auto"/>
      <w:ind w:left="1440"/>
      <w:contextualSpacing/>
      <w:jc w:val="both"/>
    </w:pPr>
    <w:rPr>
      <w:rFonts w:cs="Arial"/>
      <w:sz w:val="26"/>
    </w:rPr>
  </w:style>
  <w:style w:type="paragraph" w:customStyle="1" w:styleId="34">
    <w:name w:val="Приложение Заголовок 3"/>
    <w:basedOn w:val="23"/>
    <w:uiPriority w:val="99"/>
    <w:qFormat/>
    <w:rsid w:val="000B3ABD"/>
    <w:pPr>
      <w:numPr>
        <w:ilvl w:val="2"/>
      </w:numPr>
      <w:tabs>
        <w:tab w:val="num" w:pos="2160"/>
      </w:tabs>
      <w:ind w:left="2160"/>
    </w:pPr>
  </w:style>
  <w:style w:type="paragraph" w:customStyle="1" w:styleId="42">
    <w:name w:val="Приложение Заголовок 4"/>
    <w:basedOn w:val="34"/>
    <w:uiPriority w:val="99"/>
    <w:qFormat/>
    <w:rsid w:val="000B3ABD"/>
    <w:pPr>
      <w:numPr>
        <w:ilvl w:val="3"/>
      </w:numPr>
      <w:tabs>
        <w:tab w:val="left" w:pos="1418"/>
        <w:tab w:val="num" w:pos="2880"/>
      </w:tabs>
      <w:ind w:left="2880"/>
    </w:pPr>
  </w:style>
  <w:style w:type="paragraph" w:customStyle="1" w:styleId="a2">
    <w:name w:val="ИАЦ. Нумерация"/>
    <w:basedOn w:val="a5"/>
    <w:qFormat/>
    <w:rsid w:val="000B3ABD"/>
    <w:pPr>
      <w:widowControl w:val="0"/>
      <w:numPr>
        <w:numId w:val="20"/>
      </w:numPr>
      <w:tabs>
        <w:tab w:val="left" w:pos="567"/>
      </w:tabs>
      <w:spacing w:after="0" w:line="240" w:lineRule="auto"/>
      <w:contextualSpacing/>
      <w:jc w:val="both"/>
    </w:pPr>
    <w:rPr>
      <w:rFonts w:eastAsia="Arial Unicode MS" w:cstheme="minorBidi"/>
      <w:szCs w:val="22"/>
      <w:lang w:eastAsia="en-US"/>
    </w:rPr>
  </w:style>
  <w:style w:type="character" w:styleId="afff2">
    <w:name w:val="FollowedHyperlink"/>
    <w:basedOn w:val="a6"/>
    <w:uiPriority w:val="99"/>
    <w:semiHidden/>
    <w:unhideWhenUsed/>
    <w:rsid w:val="00FC1391"/>
    <w:rPr>
      <w:color w:val="954F72" w:themeColor="followedHyperlink"/>
      <w:u w:val="single"/>
    </w:rPr>
  </w:style>
  <w:style w:type="table" w:customStyle="1" w:styleId="afff3">
    <w:basedOn w:val="TableNormal"/>
    <w:tblPr>
      <w:tblStyleRowBandSize w:val="1"/>
      <w:tblStyleColBandSize w:val="1"/>
      <w:tblCellMar>
        <w:top w:w="0" w:type="dxa"/>
        <w:left w:w="70" w:type="dxa"/>
        <w:bottom w:w="0" w:type="dxa"/>
        <w:right w:w="70"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v+0ZssUW/CNaJhrlVlRl7/PxOA==">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52</Pages>
  <Words>5606</Words>
  <Characters>31956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Петухова</dc:creator>
  <cp:lastModifiedBy>Дашутина Анастасия</cp:lastModifiedBy>
  <cp:revision>5</cp:revision>
  <dcterms:created xsi:type="dcterms:W3CDTF">2022-12-28T09:53:00Z</dcterms:created>
  <dcterms:modified xsi:type="dcterms:W3CDTF">2022-12-28T19:16:00Z</dcterms:modified>
</cp:coreProperties>
</file>